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81" w:rsidRDefault="00E47181" w:rsidP="00C30228">
      <w:pPr>
        <w:jc w:val="center"/>
        <w:rPr>
          <w:rFonts w:ascii="Tahoma" w:hAnsi="Tahoma" w:cs="Tahoma"/>
          <w:sz w:val="17"/>
          <w:szCs w:val="17"/>
        </w:rPr>
      </w:pPr>
    </w:p>
    <w:p w:rsidR="00AD6F3C" w:rsidRPr="000D7D8A" w:rsidRDefault="00AE7153" w:rsidP="00AD6F3C">
      <w:pPr>
        <w:jc w:val="center"/>
        <w:rPr>
          <w:b/>
          <w:sz w:val="28"/>
          <w:szCs w:val="28"/>
        </w:rPr>
      </w:pPr>
      <w:r>
        <w:rPr>
          <w:b/>
          <w:sz w:val="28"/>
          <w:szCs w:val="28"/>
        </w:rPr>
        <w:t>BAMAN</w:t>
      </w:r>
      <w:r w:rsidR="00AD6F3C">
        <w:rPr>
          <w:b/>
          <w:sz w:val="28"/>
          <w:szCs w:val="28"/>
        </w:rPr>
        <w:t xml:space="preserve"> Program </w:t>
      </w:r>
      <w:r w:rsidR="00AD6F3C">
        <w:rPr>
          <w:b/>
          <w:sz w:val="28"/>
          <w:szCs w:val="28"/>
        </w:rPr>
        <w:br/>
      </w:r>
      <w:r>
        <w:rPr>
          <w:b/>
          <w:sz w:val="28"/>
          <w:szCs w:val="28"/>
        </w:rPr>
        <w:t>Fall, 2020</w:t>
      </w:r>
    </w:p>
    <w:p w:rsidR="00AD6F3C" w:rsidRPr="000D7D8A" w:rsidRDefault="00AE7153" w:rsidP="00AD6F3C">
      <w:pPr>
        <w:jc w:val="center"/>
        <w:rPr>
          <w:b/>
          <w:sz w:val="28"/>
          <w:szCs w:val="28"/>
        </w:rPr>
      </w:pPr>
      <w:r>
        <w:rPr>
          <w:b/>
          <w:sz w:val="28"/>
          <w:szCs w:val="28"/>
        </w:rPr>
        <w:t>MKTG 301</w:t>
      </w:r>
      <w:r w:rsidR="00AD6F3C" w:rsidRPr="000D7D8A">
        <w:rPr>
          <w:b/>
          <w:sz w:val="28"/>
          <w:szCs w:val="28"/>
        </w:rPr>
        <w:t xml:space="preserve"> – </w:t>
      </w:r>
      <w:r>
        <w:rPr>
          <w:b/>
          <w:sz w:val="28"/>
          <w:szCs w:val="28"/>
        </w:rPr>
        <w:t>Introduction to Marketing</w:t>
      </w:r>
    </w:p>
    <w:p w:rsidR="00C413BB" w:rsidRPr="000D7D8A" w:rsidRDefault="00C413BB" w:rsidP="00C413BB">
      <w:pPr>
        <w:tabs>
          <w:tab w:val="left" w:pos="1560"/>
        </w:tabs>
      </w:pPr>
      <w:r w:rsidRPr="000D7D8A">
        <w:rPr>
          <w:b/>
        </w:rPr>
        <w:t>Instructor:</w:t>
      </w:r>
      <w:r w:rsidRPr="000D7D8A">
        <w:tab/>
      </w:r>
      <w:proofErr w:type="spellStart"/>
      <w:r w:rsidR="001713FC">
        <w:t>Dr.Yusuf</w:t>
      </w:r>
      <w:proofErr w:type="spellEnd"/>
      <w:r w:rsidR="001713FC">
        <w:t xml:space="preserve"> Soner</w:t>
      </w:r>
    </w:p>
    <w:p w:rsidR="00C413BB" w:rsidRPr="000D7D8A" w:rsidRDefault="00C413BB" w:rsidP="00C413BB">
      <w:pPr>
        <w:tabs>
          <w:tab w:val="left" w:pos="1560"/>
        </w:tabs>
      </w:pPr>
      <w:r w:rsidRPr="000D7D8A">
        <w:rPr>
          <w:b/>
        </w:rPr>
        <w:t>Office:</w:t>
      </w:r>
      <w:r w:rsidRPr="000D7D8A">
        <w:tab/>
      </w:r>
      <w:r w:rsidR="00E457CD">
        <w:t>SBS</w:t>
      </w:r>
      <w:r w:rsidRPr="000D7D8A">
        <w:t xml:space="preserve"> </w:t>
      </w:r>
      <w:r w:rsidR="001713FC">
        <w:t>1025</w:t>
      </w:r>
    </w:p>
    <w:p w:rsidR="00C413BB" w:rsidRPr="000D7D8A" w:rsidRDefault="00C413BB" w:rsidP="00C413BB">
      <w:pPr>
        <w:tabs>
          <w:tab w:val="left" w:pos="1560"/>
        </w:tabs>
      </w:pPr>
      <w:r w:rsidRPr="000D7D8A">
        <w:rPr>
          <w:b/>
        </w:rPr>
        <w:t>Phone:</w:t>
      </w:r>
      <w:r w:rsidRPr="000D7D8A">
        <w:tab/>
        <w:t>(216) 483</w:t>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1713FC" w:rsidRPr="007F3185">
          <w:rPr>
            <w:rStyle w:val="Kpr"/>
          </w:rPr>
          <w:t>yusuf.soner@sabanciuniv.edu</w:t>
        </w:r>
      </w:hyperlink>
    </w:p>
    <w:p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rsidR="00C413BB" w:rsidRPr="000D7D8A" w:rsidRDefault="00C413BB" w:rsidP="00C413BB">
      <w:pPr>
        <w:tabs>
          <w:tab w:val="left" w:pos="1560"/>
        </w:tabs>
      </w:pPr>
      <w:r w:rsidRPr="000D7D8A">
        <w:rPr>
          <w:b/>
        </w:rPr>
        <w:t>Office Hours:</w:t>
      </w:r>
      <w:r w:rsidRPr="000D7D8A">
        <w:tab/>
      </w:r>
      <w:r w:rsidR="001713FC">
        <w:t>by appointment</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B4683D" w:rsidRDefault="00C64AE9" w:rsidP="00A20690">
            <w:pPr>
              <w:rPr>
                <w:color w:val="FF0000"/>
                <w:szCs w:val="22"/>
              </w:rPr>
            </w:pPr>
            <w:r w:rsidRPr="00C64AE9">
              <w:rPr>
                <w:color w:val="000000" w:themeColor="text1"/>
                <w:szCs w:val="22"/>
              </w:rPr>
              <w:t>14:40 – 17:30</w:t>
            </w:r>
          </w:p>
        </w:tc>
        <w:tc>
          <w:tcPr>
            <w:tcW w:w="960" w:type="dxa"/>
            <w:hideMark/>
          </w:tcPr>
          <w:p w:rsidR="003D3B91" w:rsidRPr="00FA3913" w:rsidRDefault="00FA3913" w:rsidP="00A20690">
            <w:pPr>
              <w:rPr>
                <w:color w:val="000000" w:themeColor="text1"/>
                <w:szCs w:val="22"/>
              </w:rPr>
            </w:pPr>
            <w:r w:rsidRPr="00FA3913">
              <w:rPr>
                <w:color w:val="000000" w:themeColor="text1"/>
                <w:szCs w:val="22"/>
              </w:rPr>
              <w:t>M</w:t>
            </w:r>
          </w:p>
        </w:tc>
        <w:tc>
          <w:tcPr>
            <w:tcW w:w="3220" w:type="dxa"/>
            <w:hideMark/>
          </w:tcPr>
          <w:p w:rsidR="003D3B91" w:rsidRPr="00FA3913" w:rsidRDefault="00FA3913" w:rsidP="00A20690">
            <w:pPr>
              <w:rPr>
                <w:color w:val="000000" w:themeColor="text1"/>
                <w:szCs w:val="22"/>
              </w:rPr>
            </w:pPr>
            <w:r w:rsidRPr="00FA3913">
              <w:rPr>
                <w:color w:val="000000" w:themeColor="text1"/>
                <w:szCs w:val="22"/>
              </w:rPr>
              <w:t>Online</w:t>
            </w:r>
          </w:p>
        </w:tc>
      </w:tr>
    </w:tbl>
    <w:p w:rsidR="003D3B91" w:rsidRDefault="003D3B91" w:rsidP="00C30228"/>
    <w:p w:rsidR="000D79EF" w:rsidRPr="004A58DE" w:rsidRDefault="000D79EF" w:rsidP="00C30228">
      <w:pPr>
        <w:rPr>
          <w:b/>
        </w:rPr>
      </w:pPr>
      <w:r w:rsidRPr="004A58DE">
        <w:rPr>
          <w:b/>
        </w:rPr>
        <w:t>Course Objective:</w:t>
      </w:r>
    </w:p>
    <w:p w:rsidR="001713FC" w:rsidRPr="001713FC" w:rsidRDefault="001713FC" w:rsidP="001713FC">
      <w:r w:rsidRPr="001713FC">
        <w:t xml:space="preserve">Marketing starts with an understanding of the customer, competition, markets and environment. Based on marketing intelligence, it involves identifying customer needs (for individual consumers and businesses), and then satisfying those needs through the right product, available to buyers through the right distribution channel, promoted in ways to motivate purchase as much as possible, and priced at the right level.  These decisions - product, distribution, promotion, and price - comprise the "Marketing Mix."  Together with rigorous and complete analysis of the market environment, customers, and competitors, they are the key activities of marketing management.  The objectives of this course </w:t>
      </w:r>
      <w:r w:rsidR="00FA3913">
        <w:t>is to achieve these points.</w:t>
      </w:r>
    </w:p>
    <w:p w:rsidR="00FA3913" w:rsidRDefault="000D79EF" w:rsidP="00FA3913">
      <w:pPr>
        <w:spacing w:before="100" w:beforeAutospacing="1" w:after="100" w:afterAutospacing="1"/>
        <w:rPr>
          <w:b/>
        </w:rPr>
      </w:pPr>
      <w:r w:rsidRPr="004A58DE">
        <w:rPr>
          <w:b/>
        </w:rPr>
        <w:t>Learning Outcomes:</w:t>
      </w:r>
      <w:r w:rsidR="009756A8">
        <w:rPr>
          <w:b/>
        </w:rPr>
        <w:t xml:space="preserve"> </w:t>
      </w:r>
    </w:p>
    <w:p w:rsidR="00FA3913" w:rsidRDefault="001713FC" w:rsidP="0035472F">
      <w:pPr>
        <w:pStyle w:val="ListeParagraf"/>
        <w:numPr>
          <w:ilvl w:val="0"/>
          <w:numId w:val="6"/>
        </w:numPr>
        <w:spacing w:before="100" w:beforeAutospacing="1" w:after="100" w:afterAutospacing="1"/>
        <w:rPr>
          <w:color w:val="000000"/>
          <w:sz w:val="23"/>
          <w:szCs w:val="23"/>
        </w:rPr>
      </w:pPr>
      <w:r w:rsidRPr="00FA3913">
        <w:rPr>
          <w:color w:val="000000"/>
          <w:sz w:val="23"/>
          <w:szCs w:val="23"/>
        </w:rPr>
        <w:t>Understand and use basic marketing terminology and concepts. </w:t>
      </w:r>
    </w:p>
    <w:p w:rsidR="001713FC" w:rsidRPr="00FA3913" w:rsidRDefault="001713FC" w:rsidP="0035472F">
      <w:pPr>
        <w:pStyle w:val="ListeParagraf"/>
        <w:numPr>
          <w:ilvl w:val="0"/>
          <w:numId w:val="6"/>
        </w:numPr>
        <w:spacing w:before="100" w:beforeAutospacing="1" w:after="100" w:afterAutospacing="1"/>
        <w:rPr>
          <w:color w:val="000000"/>
          <w:sz w:val="23"/>
          <w:szCs w:val="23"/>
        </w:rPr>
      </w:pPr>
      <w:r w:rsidRPr="00FA3913">
        <w:rPr>
          <w:color w:val="000000"/>
          <w:sz w:val="23"/>
          <w:szCs w:val="23"/>
        </w:rPr>
        <w:t>Learn the basics of marketing planning, including the ability to identify the basic elements of a marketing plan. </w:t>
      </w:r>
    </w:p>
    <w:p w:rsidR="001713FC" w:rsidRPr="001713FC" w:rsidRDefault="001713FC" w:rsidP="001713FC">
      <w:pPr>
        <w:numPr>
          <w:ilvl w:val="0"/>
          <w:numId w:val="6"/>
        </w:numPr>
        <w:spacing w:before="100" w:beforeAutospacing="1" w:after="100" w:afterAutospacing="1"/>
        <w:rPr>
          <w:color w:val="000000"/>
          <w:sz w:val="23"/>
          <w:szCs w:val="23"/>
        </w:rPr>
      </w:pPr>
      <w:r w:rsidRPr="001713FC">
        <w:rPr>
          <w:color w:val="000000"/>
          <w:sz w:val="23"/>
          <w:szCs w:val="23"/>
        </w:rPr>
        <w:t>Appreciate and understand the role of the customer in marketing planning, target marketing, and positioning strategy. </w:t>
      </w:r>
    </w:p>
    <w:p w:rsidR="001713FC" w:rsidRPr="001713FC" w:rsidRDefault="001713FC" w:rsidP="001713FC">
      <w:pPr>
        <w:numPr>
          <w:ilvl w:val="0"/>
          <w:numId w:val="6"/>
        </w:numPr>
        <w:spacing w:before="100" w:beforeAutospacing="1" w:after="100" w:afterAutospacing="1"/>
        <w:rPr>
          <w:color w:val="000000"/>
          <w:sz w:val="23"/>
          <w:szCs w:val="23"/>
        </w:rPr>
      </w:pPr>
      <w:r w:rsidRPr="001713FC">
        <w:rPr>
          <w:color w:val="000000"/>
          <w:sz w:val="23"/>
          <w:szCs w:val="23"/>
        </w:rPr>
        <w:t>Comprehend the environment in which organizations market their products, including the competitive, socio/cultural, natural, political/legal, economic, and technological environments. </w:t>
      </w:r>
    </w:p>
    <w:p w:rsidR="001713FC" w:rsidRPr="001713FC" w:rsidRDefault="001713FC" w:rsidP="001713FC">
      <w:pPr>
        <w:numPr>
          <w:ilvl w:val="0"/>
          <w:numId w:val="6"/>
        </w:numPr>
        <w:spacing w:before="100" w:beforeAutospacing="1" w:after="100" w:afterAutospacing="1"/>
        <w:rPr>
          <w:color w:val="000000"/>
          <w:sz w:val="23"/>
          <w:szCs w:val="23"/>
        </w:rPr>
      </w:pPr>
      <w:r w:rsidRPr="001713FC">
        <w:rPr>
          <w:color w:val="000000"/>
          <w:sz w:val="23"/>
          <w:szCs w:val="23"/>
        </w:rPr>
        <w:t>Describe the elements of the marketing mix, how these elements are integrated in the marketing strategy, and how these elements affect an organization's ability to compete in the marketplace. </w:t>
      </w:r>
    </w:p>
    <w:p w:rsidR="001713FC" w:rsidRPr="001713FC" w:rsidRDefault="001713FC" w:rsidP="001713FC">
      <w:pPr>
        <w:numPr>
          <w:ilvl w:val="0"/>
          <w:numId w:val="6"/>
        </w:numPr>
        <w:spacing w:before="100" w:beforeAutospacing="1" w:after="100" w:afterAutospacing="1"/>
        <w:rPr>
          <w:color w:val="000000"/>
          <w:sz w:val="23"/>
          <w:szCs w:val="23"/>
        </w:rPr>
      </w:pPr>
      <w:r w:rsidRPr="001713FC">
        <w:rPr>
          <w:color w:val="000000"/>
          <w:sz w:val="23"/>
          <w:szCs w:val="23"/>
        </w:rPr>
        <w:t>Consider the global marketing environment and the impact on marketing strategy. </w:t>
      </w:r>
    </w:p>
    <w:p w:rsidR="00FA3913" w:rsidRDefault="00FA3913" w:rsidP="001713FC">
      <w:pPr>
        <w:spacing w:beforeAutospacing="1" w:afterAutospacing="1"/>
        <w:rPr>
          <w:color w:val="000000"/>
          <w:sz w:val="23"/>
          <w:szCs w:val="23"/>
        </w:rPr>
      </w:pPr>
    </w:p>
    <w:p w:rsidR="00FA3913" w:rsidRDefault="00FA3913" w:rsidP="001713FC">
      <w:pPr>
        <w:spacing w:beforeAutospacing="1" w:afterAutospacing="1"/>
        <w:rPr>
          <w:color w:val="000000"/>
          <w:sz w:val="23"/>
          <w:szCs w:val="23"/>
        </w:rPr>
      </w:pPr>
    </w:p>
    <w:p w:rsidR="001713FC" w:rsidRPr="001713FC" w:rsidRDefault="001713FC" w:rsidP="001713FC">
      <w:pPr>
        <w:spacing w:beforeAutospacing="1" w:afterAutospacing="1"/>
        <w:rPr>
          <w:color w:val="000000"/>
          <w:sz w:val="23"/>
          <w:szCs w:val="23"/>
        </w:rPr>
      </w:pPr>
      <w:r w:rsidRPr="001713FC">
        <w:rPr>
          <w:color w:val="000000"/>
          <w:sz w:val="23"/>
          <w:szCs w:val="23"/>
        </w:rPr>
        <w:lastRenderedPageBreak/>
        <w:t>Besides the content-related objectives, the students will be able to:</w:t>
      </w:r>
    </w:p>
    <w:p w:rsidR="001713FC" w:rsidRPr="001713FC" w:rsidRDefault="001713FC" w:rsidP="001713FC">
      <w:pPr>
        <w:numPr>
          <w:ilvl w:val="0"/>
          <w:numId w:val="7"/>
        </w:numPr>
        <w:spacing w:before="100" w:beforeAutospacing="1" w:after="100" w:afterAutospacing="1"/>
        <w:rPr>
          <w:color w:val="000000"/>
          <w:sz w:val="23"/>
          <w:szCs w:val="23"/>
        </w:rPr>
      </w:pPr>
      <w:r w:rsidRPr="001713FC">
        <w:rPr>
          <w:color w:val="000000"/>
          <w:sz w:val="23"/>
          <w:szCs w:val="23"/>
        </w:rPr>
        <w:t>Gain insights into modern marketing/business practices.</w:t>
      </w:r>
    </w:p>
    <w:p w:rsidR="001713FC" w:rsidRPr="001713FC" w:rsidRDefault="001713FC" w:rsidP="001713FC">
      <w:pPr>
        <w:numPr>
          <w:ilvl w:val="0"/>
          <w:numId w:val="7"/>
        </w:numPr>
        <w:spacing w:before="100" w:beforeAutospacing="1" w:after="100" w:afterAutospacing="1"/>
        <w:rPr>
          <w:color w:val="000000"/>
          <w:sz w:val="23"/>
          <w:szCs w:val="23"/>
        </w:rPr>
      </w:pPr>
      <w:r w:rsidRPr="001713FC">
        <w:rPr>
          <w:color w:val="000000"/>
          <w:sz w:val="23"/>
          <w:szCs w:val="23"/>
        </w:rPr>
        <w:t>Successfully gain experience in working with a group.</w:t>
      </w:r>
    </w:p>
    <w:p w:rsidR="001713FC" w:rsidRPr="001713FC" w:rsidRDefault="001713FC" w:rsidP="001713FC">
      <w:pPr>
        <w:numPr>
          <w:ilvl w:val="0"/>
          <w:numId w:val="7"/>
        </w:numPr>
        <w:spacing w:before="100" w:beforeAutospacing="1" w:after="100" w:afterAutospacing="1"/>
        <w:rPr>
          <w:color w:val="000000"/>
          <w:sz w:val="23"/>
          <w:szCs w:val="23"/>
        </w:rPr>
      </w:pPr>
      <w:r w:rsidRPr="001713FC">
        <w:rPr>
          <w:color w:val="000000"/>
          <w:sz w:val="23"/>
          <w:szCs w:val="23"/>
        </w:rPr>
        <w:t>Learn and practice how to develop strong arguments.</w:t>
      </w:r>
    </w:p>
    <w:p w:rsidR="001713FC" w:rsidRPr="001713FC" w:rsidRDefault="001713FC" w:rsidP="001713FC">
      <w:pPr>
        <w:numPr>
          <w:ilvl w:val="0"/>
          <w:numId w:val="7"/>
        </w:numPr>
        <w:spacing w:before="100" w:beforeAutospacing="1" w:after="100" w:afterAutospacing="1"/>
        <w:rPr>
          <w:color w:val="000000"/>
          <w:sz w:val="23"/>
          <w:szCs w:val="23"/>
        </w:rPr>
      </w:pPr>
      <w:r w:rsidRPr="001713FC">
        <w:rPr>
          <w:color w:val="000000"/>
          <w:sz w:val="23"/>
          <w:szCs w:val="23"/>
        </w:rPr>
        <w:t>Apply the knowledge to real-life marketing phenomena.</w:t>
      </w:r>
    </w:p>
    <w:p w:rsidR="003D3B91" w:rsidRDefault="003D3B91" w:rsidP="001713FC"/>
    <w:p w:rsidR="00CA3831" w:rsidRDefault="00CA3831" w:rsidP="004430AE">
      <w:pPr>
        <w:rPr>
          <w:b/>
        </w:rPr>
      </w:pPr>
    </w:p>
    <w:p w:rsidR="004430AE" w:rsidRDefault="004430AE" w:rsidP="004430AE">
      <w:pPr>
        <w:rPr>
          <w:b/>
        </w:rPr>
      </w:pPr>
      <w:r w:rsidRPr="004430AE">
        <w:rPr>
          <w:b/>
        </w:rPr>
        <w:t>Course Material:</w:t>
      </w:r>
    </w:p>
    <w:p w:rsidR="001713FC" w:rsidRPr="001713FC" w:rsidRDefault="001713FC" w:rsidP="001713FC">
      <w:pPr>
        <w:rPr>
          <w:sz w:val="23"/>
          <w:szCs w:val="23"/>
        </w:rPr>
      </w:pPr>
      <w:r w:rsidRPr="001713FC">
        <w:rPr>
          <w:sz w:val="23"/>
          <w:szCs w:val="23"/>
        </w:rPr>
        <w:t>Class Notes:</w:t>
      </w:r>
      <w:r w:rsidR="00FA3913">
        <w:rPr>
          <w:sz w:val="23"/>
          <w:szCs w:val="23"/>
        </w:rPr>
        <w:t xml:space="preserve"> </w:t>
      </w:r>
      <w:r w:rsidRPr="001713FC">
        <w:rPr>
          <w:sz w:val="23"/>
          <w:szCs w:val="23"/>
        </w:rPr>
        <w:t xml:space="preserve">The most important material in this course will be your class notes (based on regular attendance and attention to class lectures/ discussions). The slides for MKTG 301 will be available via </w:t>
      </w:r>
      <w:proofErr w:type="spellStart"/>
      <w:r w:rsidRPr="001713FC">
        <w:rPr>
          <w:sz w:val="23"/>
          <w:szCs w:val="23"/>
        </w:rPr>
        <w:t>SUCourse</w:t>
      </w:r>
      <w:proofErr w:type="spellEnd"/>
      <w:r w:rsidRPr="001713FC">
        <w:rPr>
          <w:sz w:val="23"/>
          <w:szCs w:val="23"/>
        </w:rPr>
        <w:t xml:space="preserve">. </w:t>
      </w:r>
    </w:p>
    <w:p w:rsidR="001713FC" w:rsidRPr="001713FC" w:rsidRDefault="001713FC" w:rsidP="001713FC">
      <w:pPr>
        <w:rPr>
          <w:color w:val="C0504D"/>
          <w:sz w:val="23"/>
          <w:szCs w:val="23"/>
        </w:rPr>
      </w:pPr>
    </w:p>
    <w:p w:rsidR="00471CC0" w:rsidRDefault="00471CC0" w:rsidP="00C30228">
      <w:pPr>
        <w:rPr>
          <w:b/>
        </w:rPr>
      </w:pPr>
      <w:r>
        <w:rPr>
          <w:b/>
        </w:rPr>
        <w:t>Optional</w:t>
      </w:r>
      <w:r w:rsidRPr="00471CC0">
        <w:rPr>
          <w:b/>
        </w:rPr>
        <w:t xml:space="preserve"> Reading Material:</w:t>
      </w:r>
    </w:p>
    <w:p w:rsidR="00FA3913" w:rsidRPr="00FA3913" w:rsidRDefault="00FA3913" w:rsidP="00C30228">
      <w:pPr>
        <w:rPr>
          <w:bCs/>
        </w:rPr>
      </w:pPr>
      <w:r w:rsidRPr="00FA3913">
        <w:rPr>
          <w:bCs/>
        </w:rPr>
        <w:t>You can gain a lot by studying;</w:t>
      </w:r>
    </w:p>
    <w:p w:rsidR="001713FC" w:rsidRPr="001713FC" w:rsidRDefault="001713FC" w:rsidP="001713FC">
      <w:pPr>
        <w:rPr>
          <w:color w:val="000000"/>
          <w:sz w:val="23"/>
          <w:szCs w:val="23"/>
        </w:rPr>
      </w:pPr>
      <w:r w:rsidRPr="001713FC">
        <w:rPr>
          <w:sz w:val="23"/>
          <w:szCs w:val="23"/>
        </w:rPr>
        <w:t>Kotler</w:t>
      </w:r>
      <w:r w:rsidRPr="001713FC">
        <w:rPr>
          <w:color w:val="000000"/>
          <w:sz w:val="23"/>
          <w:szCs w:val="23"/>
        </w:rPr>
        <w:t>, Philip &amp; Armstrong, Gary "Principles of Marketing" 14th Edition (2012) Pearson Prentice Hall </w:t>
      </w:r>
    </w:p>
    <w:p w:rsidR="00471CC0" w:rsidRPr="00471CC0" w:rsidRDefault="00471CC0" w:rsidP="00C30228">
      <w:pPr>
        <w:rPr>
          <w:b/>
        </w:rPr>
      </w:pPr>
    </w:p>
    <w:p w:rsidR="004430AE" w:rsidRPr="004430AE" w:rsidRDefault="004430AE" w:rsidP="00C30228">
      <w:pPr>
        <w:rPr>
          <w:b/>
        </w:rPr>
      </w:pPr>
      <w:r w:rsidRPr="004430AE">
        <w:rPr>
          <w:b/>
        </w:rPr>
        <w:t xml:space="preserve">Course </w:t>
      </w:r>
      <w:r w:rsidR="007A50B7">
        <w:rPr>
          <w:b/>
        </w:rPr>
        <w:t>W</w:t>
      </w:r>
      <w:r w:rsidRPr="004430AE">
        <w:rPr>
          <w:b/>
        </w:rPr>
        <w:t>eb:</w:t>
      </w:r>
    </w:p>
    <w:p w:rsidR="00E46CD3" w:rsidRDefault="00E46CD3" w:rsidP="00E46CD3">
      <w:pPr>
        <w:autoSpaceDE w:val="0"/>
        <w:autoSpaceDN w:val="0"/>
        <w:adjustRightInd w:val="0"/>
        <w:rPr>
          <w:rFonts w:ascii="TimesNewRoman" w:hAnsi="TimesNewRoman" w:cs="TimesNewRoman"/>
          <w:color w:val="000000"/>
          <w:sz w:val="23"/>
          <w:szCs w:val="23"/>
        </w:rPr>
      </w:pPr>
      <w:r w:rsidRPr="00E46CD3">
        <w:rPr>
          <w:rFonts w:ascii="TimesNewRoman" w:hAnsi="TimesNewRoman" w:cs="TimesNewRoman"/>
          <w:sz w:val="23"/>
          <w:szCs w:val="23"/>
        </w:rPr>
        <w:t>Please check the website regularly</w:t>
      </w:r>
      <w:r w:rsidRPr="00E46CD3">
        <w:rPr>
          <w:rFonts w:ascii="TimesNewRoman" w:hAnsi="TimesNewRoman" w:cs="TimesNewRoman"/>
          <w:color w:val="000000"/>
          <w:sz w:val="23"/>
          <w:szCs w:val="23"/>
        </w:rPr>
        <w:t xml:space="preserve">. </w:t>
      </w:r>
    </w:p>
    <w:p w:rsidR="00FA3913" w:rsidRPr="00E46CD3" w:rsidRDefault="00FA3913" w:rsidP="00E46CD3">
      <w:pPr>
        <w:autoSpaceDE w:val="0"/>
        <w:autoSpaceDN w:val="0"/>
        <w:adjustRightInd w:val="0"/>
        <w:rPr>
          <w:rFonts w:ascii="TimesNewRoman" w:hAnsi="TimesNewRoman" w:cs="TimesNewRoman"/>
          <w:color w:val="000000"/>
          <w:sz w:val="23"/>
          <w:szCs w:val="23"/>
        </w:rPr>
      </w:pPr>
    </w:p>
    <w:p w:rsidR="004A58DE" w:rsidRPr="007A50B7" w:rsidRDefault="009940A6" w:rsidP="00C30228">
      <w:pPr>
        <w:rPr>
          <w:b/>
        </w:rPr>
      </w:pPr>
      <w:r>
        <w:rPr>
          <w:b/>
        </w:rPr>
        <w:t>Instructional Design</w:t>
      </w:r>
      <w:r w:rsidR="007A50B7" w:rsidRPr="007A50B7">
        <w:rPr>
          <w:b/>
        </w:rPr>
        <w:t>:</w:t>
      </w:r>
    </w:p>
    <w:p w:rsidR="00E46CD3" w:rsidRDefault="00E46CD3" w:rsidP="00FF76E4">
      <w:pPr>
        <w:rPr>
          <w:rFonts w:ascii="TimesNewRoman" w:hAnsi="TimesNewRoman" w:cs="TimesNewRoman"/>
          <w:sz w:val="23"/>
          <w:szCs w:val="23"/>
          <w:u w:val="single"/>
        </w:rPr>
      </w:pPr>
      <w:r w:rsidRPr="00E46CD3">
        <w:rPr>
          <w:sz w:val="23"/>
          <w:szCs w:val="23"/>
        </w:rPr>
        <w:t xml:space="preserve">This class is designed to familiarize you with the basic concepts in marketing. Marketing is an applied discipline that studies processes for creating, communicating and delivering value to customers and for managing customer relationships in ways that benefit the organization and its stakeholders. As such, </w:t>
      </w:r>
      <w:r w:rsidRPr="00E46CD3">
        <w:rPr>
          <w:rFonts w:ascii="TimesNewRoman" w:hAnsi="TimesNewRoman" w:cs="TimesNewRoman"/>
          <w:sz w:val="23"/>
          <w:szCs w:val="23"/>
        </w:rPr>
        <w:t xml:space="preserve">class meetings will revolve around presentations, case discussions, guest speakers and experiential exercises. In order to get the most from this course it is extremely important that you are prepared for each class and </w:t>
      </w:r>
      <w:r w:rsidRPr="00E46CD3">
        <w:rPr>
          <w:rFonts w:ascii="TimesNewRoman" w:hAnsi="TimesNewRoman" w:cs="TimesNewRoman"/>
          <w:sz w:val="23"/>
          <w:szCs w:val="23"/>
          <w:u w:val="single"/>
        </w:rPr>
        <w:t>participate</w:t>
      </w:r>
    </w:p>
    <w:p w:rsidR="00FA3913" w:rsidRDefault="00FA3913" w:rsidP="00FF76E4">
      <w:pPr>
        <w:rPr>
          <w:b/>
        </w:rPr>
      </w:pPr>
    </w:p>
    <w:p w:rsidR="00FF76E4" w:rsidRDefault="00FF76E4" w:rsidP="00FF76E4">
      <w:r w:rsidRPr="00517C0B">
        <w:rPr>
          <w:b/>
        </w:rPr>
        <w:t>Grading</w:t>
      </w:r>
      <w:r>
        <w:t>:</w:t>
      </w:r>
    </w:p>
    <w:p w:rsidR="00E46CD3" w:rsidRPr="00E46CD3" w:rsidRDefault="00F17FD8" w:rsidP="00E46CD3">
      <w:r>
        <w:t>Test 1</w:t>
      </w:r>
      <w:r w:rsidR="00E46CD3" w:rsidRPr="00E46CD3">
        <w:tab/>
      </w:r>
      <w:r w:rsidR="00E46CD3" w:rsidRPr="00E46CD3">
        <w:tab/>
      </w:r>
      <w:r w:rsidR="00E46CD3" w:rsidRPr="00E46CD3">
        <w:tab/>
      </w:r>
      <w:r>
        <w:tab/>
      </w:r>
      <w:r>
        <w:tab/>
        <w:t>10</w:t>
      </w:r>
      <w:r w:rsidR="00E46CD3" w:rsidRPr="00E46CD3">
        <w:t xml:space="preserve">  points</w:t>
      </w:r>
    </w:p>
    <w:p w:rsidR="00E46CD3" w:rsidRDefault="00F17FD8" w:rsidP="00E46CD3">
      <w:r>
        <w:t>Test 2</w:t>
      </w:r>
      <w:r>
        <w:tab/>
      </w:r>
      <w:r>
        <w:tab/>
      </w:r>
      <w:r>
        <w:tab/>
      </w:r>
      <w:r w:rsidR="00E46CD3" w:rsidRPr="00E46CD3">
        <w:tab/>
      </w:r>
      <w:r w:rsidR="00E46CD3" w:rsidRPr="00E46CD3">
        <w:tab/>
      </w:r>
      <w:r>
        <w:t>10</w:t>
      </w:r>
      <w:r w:rsidR="00E46CD3" w:rsidRPr="00E46CD3">
        <w:t xml:space="preserve">  points</w:t>
      </w:r>
    </w:p>
    <w:p w:rsidR="00F17FD8" w:rsidRDefault="00F17FD8" w:rsidP="00E46CD3">
      <w:r>
        <w:t>Test 3</w:t>
      </w:r>
      <w:r>
        <w:tab/>
      </w:r>
      <w:r>
        <w:tab/>
      </w:r>
      <w:r>
        <w:tab/>
      </w:r>
      <w:r>
        <w:tab/>
      </w:r>
      <w:r>
        <w:tab/>
        <w:t>10 points</w:t>
      </w:r>
    </w:p>
    <w:p w:rsidR="00F17FD8" w:rsidRDefault="00F17FD8" w:rsidP="00E46CD3">
      <w:r>
        <w:t>Test 4</w:t>
      </w:r>
      <w:r>
        <w:tab/>
      </w:r>
      <w:r>
        <w:tab/>
      </w:r>
      <w:r>
        <w:tab/>
      </w:r>
      <w:r>
        <w:tab/>
      </w:r>
      <w:r>
        <w:tab/>
        <w:t>10 points</w:t>
      </w:r>
    </w:p>
    <w:p w:rsidR="00F17FD8" w:rsidRPr="00E46CD3" w:rsidRDefault="00F17FD8" w:rsidP="00E46CD3">
      <w:r>
        <w:t>Test 5</w:t>
      </w:r>
      <w:r>
        <w:tab/>
      </w:r>
      <w:r>
        <w:tab/>
      </w:r>
      <w:r>
        <w:tab/>
      </w:r>
      <w:r>
        <w:tab/>
      </w:r>
      <w:r>
        <w:tab/>
        <w:t>10 points</w:t>
      </w:r>
    </w:p>
    <w:p w:rsidR="00E46CD3" w:rsidRDefault="00FA3913" w:rsidP="00E46CD3">
      <w:r>
        <w:t>Participation</w:t>
      </w:r>
      <w:r w:rsidR="00E46CD3" w:rsidRPr="00E46CD3">
        <w:t xml:space="preserve"> </w:t>
      </w:r>
      <w:r w:rsidR="00E46CD3" w:rsidRPr="00E46CD3">
        <w:tab/>
      </w:r>
      <w:r w:rsidR="00E46CD3" w:rsidRPr="00E46CD3">
        <w:tab/>
      </w:r>
      <w:r w:rsidR="00E46CD3" w:rsidRPr="00E46CD3">
        <w:tab/>
      </w:r>
      <w:r w:rsidR="00E46CD3" w:rsidRPr="00E46CD3">
        <w:tab/>
        <w:t>10  points</w:t>
      </w:r>
    </w:p>
    <w:p w:rsidR="00010784" w:rsidRPr="00E46CD3" w:rsidRDefault="00010784" w:rsidP="00E46CD3">
      <w:r>
        <w:t>Marketing Plan Presentation</w:t>
      </w:r>
      <w:r>
        <w:tab/>
      </w:r>
      <w:r>
        <w:tab/>
        <w:t>10 points (Bonus)</w:t>
      </w:r>
    </w:p>
    <w:p w:rsidR="00E46CD3" w:rsidRDefault="00E46CD3" w:rsidP="00E46CD3">
      <w:r w:rsidRPr="00E46CD3">
        <w:t>Marketing Plan Project</w:t>
      </w:r>
      <w:r w:rsidRPr="00E46CD3">
        <w:tab/>
      </w:r>
      <w:r w:rsidRPr="00E46CD3">
        <w:tab/>
      </w:r>
      <w:r w:rsidR="00F17FD8">
        <w:t>4</w:t>
      </w:r>
      <w:r w:rsidRPr="00E46CD3">
        <w:t>0  points</w:t>
      </w:r>
    </w:p>
    <w:p w:rsidR="00FA3913" w:rsidRDefault="00FA3913" w:rsidP="00E46CD3"/>
    <w:p w:rsidR="00FA3913" w:rsidRPr="00FA3913" w:rsidRDefault="00FA3913" w:rsidP="00FA3913">
      <w:pPr>
        <w:rPr>
          <w:b/>
        </w:rPr>
      </w:pPr>
      <w:r w:rsidRPr="00FA3913">
        <w:rPr>
          <w:b/>
        </w:rPr>
        <w:t>Requirements:</w:t>
      </w:r>
    </w:p>
    <w:p w:rsidR="00FA3913" w:rsidRPr="00FA3913" w:rsidRDefault="00FA3913" w:rsidP="00FA3913">
      <w:pPr>
        <w:rPr>
          <w:bCs/>
        </w:rPr>
      </w:pPr>
      <w:r>
        <w:rPr>
          <w:bCs/>
          <w:u w:val="single"/>
        </w:rPr>
        <w:t>Test</w:t>
      </w:r>
      <w:r w:rsidRPr="00FA3913">
        <w:rPr>
          <w:bCs/>
          <w:u w:val="single"/>
        </w:rPr>
        <w:t>s</w:t>
      </w:r>
      <w:r w:rsidRPr="00FA3913">
        <w:rPr>
          <w:bCs/>
        </w:rPr>
        <w:t xml:space="preserve">: There will be </w:t>
      </w:r>
      <w:r>
        <w:rPr>
          <w:bCs/>
        </w:rPr>
        <w:t>five tests</w:t>
      </w:r>
      <w:r w:rsidRPr="00FA3913">
        <w:rPr>
          <w:bCs/>
        </w:rPr>
        <w:t xml:space="preserve">, with </w:t>
      </w:r>
      <w:r>
        <w:rPr>
          <w:bCs/>
        </w:rPr>
        <w:t>1or 2</w:t>
      </w:r>
      <w:r w:rsidRPr="00FA3913">
        <w:rPr>
          <w:bCs/>
        </w:rPr>
        <w:t xml:space="preserve"> questions each. The questions will aim testing your understanding and application of the course material </w:t>
      </w:r>
      <w:r>
        <w:rPr>
          <w:bCs/>
        </w:rPr>
        <w:t>at one of the main subjects of marketing mix</w:t>
      </w:r>
      <w:r w:rsidRPr="00FA3913">
        <w:rPr>
          <w:bCs/>
        </w:rPr>
        <w:t xml:space="preserve">. </w:t>
      </w:r>
      <w:r w:rsidR="002D58EE">
        <w:rPr>
          <w:bCs/>
        </w:rPr>
        <w:t xml:space="preserve">In any week there can be a test related with previous weeks subjects. </w:t>
      </w:r>
      <w:r w:rsidRPr="00FA3913">
        <w:rPr>
          <w:bCs/>
        </w:rPr>
        <w:t>There will be no final exam.</w:t>
      </w:r>
    </w:p>
    <w:p w:rsidR="00B33208" w:rsidRDefault="00FA3913" w:rsidP="00FA3913">
      <w:pPr>
        <w:rPr>
          <w:bCs/>
        </w:rPr>
      </w:pPr>
      <w:r>
        <w:rPr>
          <w:bCs/>
          <w:u w:val="single"/>
        </w:rPr>
        <w:t>Participation</w:t>
      </w:r>
      <w:r w:rsidRPr="00FA3913">
        <w:rPr>
          <w:bCs/>
          <w:u w:val="single"/>
        </w:rPr>
        <w:t>:</w:t>
      </w:r>
      <w:r w:rsidRPr="00FA3913">
        <w:rPr>
          <w:bCs/>
        </w:rPr>
        <w:t xml:space="preserve"> </w:t>
      </w:r>
      <w:r>
        <w:rPr>
          <w:bCs/>
        </w:rPr>
        <w:t xml:space="preserve">Since course material will be pre-loaded to </w:t>
      </w:r>
      <w:proofErr w:type="spellStart"/>
      <w:r>
        <w:rPr>
          <w:bCs/>
        </w:rPr>
        <w:t>SuCourse</w:t>
      </w:r>
      <w:proofErr w:type="spellEnd"/>
      <w:r>
        <w:rPr>
          <w:bCs/>
        </w:rPr>
        <w:t xml:space="preserve">, you are expected to come to class by at least having a quick look at the subject. Participation grade will be </w:t>
      </w:r>
      <w:r>
        <w:rPr>
          <w:bCs/>
        </w:rPr>
        <w:lastRenderedPageBreak/>
        <w:t xml:space="preserve">given to ones who make their contribution with their comments with a good understanding of the subject. </w:t>
      </w:r>
      <w:r w:rsidR="00B33208">
        <w:rPr>
          <w:bCs/>
        </w:rPr>
        <w:t xml:space="preserve">Making valuable contribution during marketing plan presentations is another way for participation grades. </w:t>
      </w:r>
    </w:p>
    <w:p w:rsidR="00FA3913" w:rsidRPr="00FA3913" w:rsidRDefault="00B33208" w:rsidP="00FA3913">
      <w:pPr>
        <w:rPr>
          <w:bCs/>
        </w:rPr>
      </w:pPr>
      <w:r>
        <w:rPr>
          <w:bCs/>
        </w:rPr>
        <w:t>Routine t</w:t>
      </w:r>
      <w:r w:rsidR="00FA3913">
        <w:rPr>
          <w:bCs/>
        </w:rPr>
        <w:t>alking only will not be awarded</w:t>
      </w:r>
      <w:r w:rsidR="006A03E8">
        <w:rPr>
          <w:bCs/>
        </w:rPr>
        <w:t>.</w:t>
      </w:r>
    </w:p>
    <w:p w:rsidR="00FA3913" w:rsidRPr="00FA3913" w:rsidRDefault="00FA3913" w:rsidP="00FA3913">
      <w:pPr>
        <w:rPr>
          <w:bCs/>
        </w:rPr>
      </w:pPr>
      <w:r w:rsidRPr="00FA3913">
        <w:rPr>
          <w:u w:val="single"/>
        </w:rPr>
        <w:t>Group Project</w:t>
      </w:r>
      <w:r w:rsidRPr="00FA3913">
        <w:t>:</w:t>
      </w:r>
      <w:r w:rsidRPr="00FA3913">
        <w:rPr>
          <w:b/>
        </w:rPr>
        <w:t xml:space="preserve">  </w:t>
      </w:r>
      <w:r w:rsidRPr="00FA3913">
        <w:t>T</w:t>
      </w:r>
      <w:r w:rsidRPr="00FA3913">
        <w:rPr>
          <w:bCs/>
        </w:rPr>
        <w:t>here is one group project in this class:</w:t>
      </w:r>
    </w:p>
    <w:p w:rsidR="00010784" w:rsidRDefault="00FA3913" w:rsidP="00FA3913">
      <w:r w:rsidRPr="00FA3913">
        <w:rPr>
          <w:b/>
          <w:bCs/>
        </w:rPr>
        <w:t>The</w:t>
      </w:r>
      <w:r w:rsidRPr="00FA3913">
        <w:rPr>
          <w:bCs/>
        </w:rPr>
        <w:t xml:space="preserve"> </w:t>
      </w:r>
      <w:r w:rsidRPr="00FA3913">
        <w:rPr>
          <w:b/>
          <w:bCs/>
        </w:rPr>
        <w:t>marketing plan</w:t>
      </w:r>
      <w:r w:rsidRPr="00FA3913">
        <w:rPr>
          <w:bCs/>
        </w:rPr>
        <w:t xml:space="preserve">: </w:t>
      </w:r>
      <w:r w:rsidRPr="00FA3913">
        <w:t xml:space="preserve">Each group will develop a current and original marketing plan for a self-selected product by an imaginary or a new firm. The project will develop as we move through the units of this course. That is, you will need to submit one proposal, </w:t>
      </w:r>
      <w:r w:rsidR="00B85B3B">
        <w:t xml:space="preserve">can make </w:t>
      </w:r>
      <w:r w:rsidRPr="00FA3913">
        <w:t xml:space="preserve">one </w:t>
      </w:r>
      <w:r w:rsidR="00010784">
        <w:t>presentation</w:t>
      </w:r>
      <w:r w:rsidRPr="00FA3913">
        <w:t xml:space="preserve"> and </w:t>
      </w:r>
      <w:r w:rsidR="00B85B3B">
        <w:t xml:space="preserve">deliver </w:t>
      </w:r>
      <w:r w:rsidRPr="00FA3913">
        <w:t>a final report throughout the semester.</w:t>
      </w:r>
      <w:r w:rsidR="00010784">
        <w:t xml:space="preserve"> </w:t>
      </w:r>
    </w:p>
    <w:p w:rsidR="00523B5D" w:rsidRDefault="00523B5D" w:rsidP="00FA3913">
      <w:r>
        <w:t xml:space="preserve">Groups will be formed with a maximum of </w:t>
      </w:r>
      <w:r w:rsidR="00B33208">
        <w:t>6 people</w:t>
      </w:r>
      <w:r>
        <w:t>. Any group can not be smaller than 4 people. If there are students who can not form groups, they will be assigned to specific groups by instructor.</w:t>
      </w:r>
    </w:p>
    <w:p w:rsidR="00B85B3B" w:rsidRDefault="00010784" w:rsidP="00FA3913">
      <w:r>
        <w:t xml:space="preserve">Marketing plan presentation is voluntary &amp; has </w:t>
      </w:r>
      <w:r w:rsidR="00B33208">
        <w:t xml:space="preserve">maximum </w:t>
      </w:r>
      <w:r>
        <w:t xml:space="preserve">10 bonus points. </w:t>
      </w:r>
      <w:r w:rsidR="00B85B3B">
        <w:t>Presentations should be 6 slides &amp; 6 minutes at most. First come first serve will be the method for presentation sequence. If all 3 weeks’ time slots are full, you can not have a chance to present. Better to make your presentation as early as possible.</w:t>
      </w:r>
    </w:p>
    <w:p w:rsidR="00523B5D" w:rsidRDefault="00010784" w:rsidP="00FA3913">
      <w:r>
        <w:t>You</w:t>
      </w:r>
      <w:r w:rsidR="00B85B3B">
        <w:t xml:space="preserve"> can earn</w:t>
      </w:r>
      <w:r>
        <w:t xml:space="preserve"> participation </w:t>
      </w:r>
      <w:r w:rsidR="00B85B3B">
        <w:t>grades</w:t>
      </w:r>
      <w:r>
        <w:t xml:space="preserve"> through </w:t>
      </w:r>
      <w:r w:rsidR="00B33208">
        <w:t xml:space="preserve">your contributing </w:t>
      </w:r>
      <w:r>
        <w:t xml:space="preserve">comments </w:t>
      </w:r>
      <w:r w:rsidR="00523B5D">
        <w:t xml:space="preserve">to the presentations of your </w:t>
      </w:r>
      <w:r w:rsidR="00B85B3B">
        <w:t>friend’s</w:t>
      </w:r>
      <w:r w:rsidR="00523B5D">
        <w:t xml:space="preserve"> presentations.</w:t>
      </w:r>
      <w:r w:rsidR="00B85B3B">
        <w:t xml:space="preserve"> </w:t>
      </w:r>
      <w:r w:rsidR="00B33208">
        <w:t xml:space="preserve">Routine talking will not get participation grades. </w:t>
      </w:r>
    </w:p>
    <w:p w:rsidR="00FA3913" w:rsidRPr="00FA3913" w:rsidRDefault="00FA3913" w:rsidP="00FA3913">
      <w:r w:rsidRPr="00FA3913">
        <w:t xml:space="preserve">The final </w:t>
      </w:r>
      <w:r w:rsidR="00C64AE9">
        <w:t>version</w:t>
      </w:r>
      <w:r w:rsidRPr="00FA3913">
        <w:t xml:space="preserve"> of your marketing project must be submitted at the end of the semester. </w:t>
      </w:r>
      <w:r w:rsidR="00B33208">
        <w:t>Marketing plan grading will be as follows;</w:t>
      </w:r>
    </w:p>
    <w:p w:rsidR="00FA3913" w:rsidRPr="00FA3913" w:rsidRDefault="00FA3913" w:rsidP="00FA3913">
      <w:r w:rsidRPr="00FA3913">
        <w:t xml:space="preserve">Proposal: </w:t>
      </w:r>
      <w:r w:rsidR="006A03E8">
        <w:t>2</w:t>
      </w:r>
      <w:r w:rsidRPr="00FA3913">
        <w:t>0%</w:t>
      </w:r>
    </w:p>
    <w:p w:rsidR="00FA3913" w:rsidRPr="00FA3913" w:rsidRDefault="006A03E8" w:rsidP="00FA3913">
      <w:r>
        <w:t>Peer Evaluation</w:t>
      </w:r>
      <w:r w:rsidR="00FA3913" w:rsidRPr="00FA3913">
        <w:t>:</w:t>
      </w:r>
      <w:r>
        <w:t>4</w:t>
      </w:r>
      <w:r w:rsidR="00FA3913" w:rsidRPr="00FA3913">
        <w:t>0%</w:t>
      </w:r>
    </w:p>
    <w:p w:rsidR="00FA3913" w:rsidRPr="00FA3913" w:rsidRDefault="00FA3913" w:rsidP="00FA3913">
      <w:r w:rsidRPr="00FA3913">
        <w:t xml:space="preserve">Final Report: </w:t>
      </w:r>
      <w:r w:rsidR="006A03E8">
        <w:t>4</w:t>
      </w:r>
      <w:r w:rsidRPr="00FA3913">
        <w:t>0%</w:t>
      </w:r>
    </w:p>
    <w:p w:rsidR="00FA3913" w:rsidRPr="00E46CD3" w:rsidRDefault="00FA3913" w:rsidP="00E46CD3"/>
    <w:p w:rsidR="00C843BB" w:rsidRDefault="00C843BB" w:rsidP="00FF76E4">
      <w:pPr>
        <w:rPr>
          <w:u w:val="single"/>
        </w:rPr>
      </w:pPr>
    </w:p>
    <w:p w:rsidR="00FF05F9" w:rsidRPr="00FA3913" w:rsidRDefault="00FF05F9" w:rsidP="00FF76E4">
      <w:pPr>
        <w:rPr>
          <w:b/>
          <w:bCs/>
          <w:u w:val="single"/>
        </w:rPr>
      </w:pPr>
      <w:r w:rsidRPr="00FA3913">
        <w:rPr>
          <w:b/>
          <w:bCs/>
          <w:u w:val="single"/>
        </w:rPr>
        <w:t>Peer Evaluation</w:t>
      </w:r>
      <w:r w:rsidR="00E61D70" w:rsidRPr="00FA3913">
        <w:rPr>
          <w:b/>
          <w:bCs/>
          <w:u w:val="single"/>
        </w:rPr>
        <w:t xml:space="preserve"> in Teamwork</w:t>
      </w:r>
    </w:p>
    <w:p w:rsidR="00E46CD3" w:rsidRPr="00E46CD3" w:rsidRDefault="00E46CD3" w:rsidP="00E46CD3">
      <w:pPr>
        <w:rPr>
          <w:sz w:val="23"/>
          <w:szCs w:val="23"/>
        </w:rPr>
      </w:pPr>
      <w:r w:rsidRPr="00E46CD3">
        <w:rPr>
          <w:sz w:val="23"/>
          <w:szCs w:val="23"/>
        </w:rPr>
        <w:t xml:space="preserve">Much of the work accomplished in today’s business world is done in groups and/or is the result of teamwork.  Because of this and in preparation for this, </w:t>
      </w:r>
      <w:r w:rsidR="00C64AE9">
        <w:rPr>
          <w:sz w:val="23"/>
          <w:szCs w:val="23"/>
        </w:rPr>
        <w:t>we</w:t>
      </w:r>
      <w:r w:rsidRPr="00E46CD3">
        <w:rPr>
          <w:sz w:val="23"/>
          <w:szCs w:val="23"/>
        </w:rPr>
        <w:t xml:space="preserve"> have assigned a group project (Marketing Project) in this class.  While I can evaluate the finished product (your presentations and reports), since I am not a member of your team, it is difficult for me to evaluate how each group member contributed to the finished product.  For this reason, I ask you to evaluate your peers.  If some group members did more work while others did less, their grades </w:t>
      </w:r>
      <w:r w:rsidR="006A03E8">
        <w:rPr>
          <w:sz w:val="23"/>
          <w:szCs w:val="23"/>
        </w:rPr>
        <w:t>will</w:t>
      </w:r>
      <w:r w:rsidRPr="00E46CD3">
        <w:rPr>
          <w:sz w:val="23"/>
          <w:szCs w:val="23"/>
        </w:rPr>
        <w:t xml:space="preserve"> reflect that.</w:t>
      </w:r>
    </w:p>
    <w:p w:rsidR="00E46CD3" w:rsidRPr="00E46CD3" w:rsidRDefault="00E46CD3" w:rsidP="00E46CD3">
      <w:pPr>
        <w:rPr>
          <w:sz w:val="23"/>
          <w:szCs w:val="23"/>
        </w:rPr>
      </w:pPr>
    </w:p>
    <w:p w:rsidR="00E46CD3" w:rsidRPr="00E46CD3" w:rsidRDefault="00E46CD3" w:rsidP="00E46CD3">
      <w:pPr>
        <w:rPr>
          <w:sz w:val="23"/>
          <w:szCs w:val="23"/>
        </w:rPr>
      </w:pPr>
      <w:r w:rsidRPr="00E46CD3">
        <w:rPr>
          <w:sz w:val="23"/>
          <w:szCs w:val="23"/>
        </w:rPr>
        <w:t xml:space="preserve">For the group project, you will be asked to assess each member of your group at the end of the semester.  Note that these forms will be kept confidential. The peer evaluations will have a direct impact on your Marketing Project. </w:t>
      </w:r>
    </w:p>
    <w:p w:rsidR="00467DD9" w:rsidRDefault="00467DD9" w:rsidP="00467DD9">
      <w:r w:rsidRPr="00D21BD3">
        <w:rPr>
          <w:color w:val="A6A6A6"/>
        </w:rPr>
        <w:t xml:space="preserve"> </w:t>
      </w:r>
      <w:r w:rsidR="00EA16AC">
        <w:t>Each student will</w:t>
      </w:r>
      <w:r>
        <w:t xml:space="preserve"> divide 100 points between the members of </w:t>
      </w:r>
      <w:r w:rsidR="00EA16AC">
        <w:t xml:space="preserve">her </w:t>
      </w:r>
      <w:r w:rsidR="008C3C95">
        <w:t>team</w:t>
      </w:r>
      <w:r>
        <w:t xml:space="preserve">, including </w:t>
      </w:r>
      <w:r w:rsidR="00EA16AC">
        <w:t>herself</w:t>
      </w:r>
      <w:r>
        <w:t xml:space="preserve">.  </w:t>
      </w:r>
      <w:r w:rsidR="001631E6">
        <w:t>This division should reflect</w:t>
      </w:r>
      <w:r>
        <w:t xml:space="preserve"> </w:t>
      </w:r>
      <w:r w:rsidR="001631E6" w:rsidRPr="008D5CBF">
        <w:t>that person</w:t>
      </w:r>
      <w:r w:rsidR="00D21BD3" w:rsidRPr="008D5CBF">
        <w:t>’</w:t>
      </w:r>
      <w:r w:rsidR="001631E6" w:rsidRPr="008D5CBF">
        <w:t xml:space="preserve">s </w:t>
      </w:r>
      <w:r w:rsidRPr="008D5CBF">
        <w:t>judg</w:t>
      </w:r>
      <w:r w:rsidR="001631E6" w:rsidRPr="008D5CBF">
        <w:t>ment</w:t>
      </w:r>
      <w:r w:rsidR="001631E6">
        <w:t xml:space="preserve"> of</w:t>
      </w:r>
      <w:r>
        <w:t xml:space="preserve"> the contribution of </w:t>
      </w:r>
      <w:r w:rsidR="001631E6">
        <w:t xml:space="preserve">the </w:t>
      </w:r>
      <w:r>
        <w:t xml:space="preserve">members of </w:t>
      </w:r>
      <w:r w:rsidR="001631E6">
        <w:t xml:space="preserve">her </w:t>
      </w:r>
      <w:r w:rsidR="008C3C95">
        <w:t>team</w:t>
      </w:r>
      <w:r>
        <w:t>. The scores should not be merely functions of time spent by each member, but they should be measures of the "contribution;" their relative contribution to the idea generation, research, analysis, report writing</w:t>
      </w:r>
      <w:r w:rsidR="008C3C95">
        <w:t>, etc.</w:t>
      </w:r>
      <w:r>
        <w:t xml:space="preserve">  If the </w:t>
      </w:r>
      <w:r w:rsidR="008C3C95">
        <w:t xml:space="preserve">team </w:t>
      </w:r>
      <w:r>
        <w:t xml:space="preserve">was highly functional, and each member did what they committed themselves to, then </w:t>
      </w:r>
      <w:r w:rsidR="001631E6">
        <w:t xml:space="preserve">the student </w:t>
      </w:r>
      <w:r>
        <w:t xml:space="preserve">can assign the same mark to each member of the </w:t>
      </w:r>
      <w:r w:rsidR="001631E6">
        <w:t>team</w:t>
      </w:r>
      <w:r>
        <w:t xml:space="preserve">.  If, on the other hand, some members of the </w:t>
      </w:r>
      <w:r w:rsidR="001631E6">
        <w:t xml:space="preserve">team </w:t>
      </w:r>
      <w:r>
        <w:t xml:space="preserve">did not fulfill their commitments and did not contribute as much as the others, then </w:t>
      </w:r>
      <w:r w:rsidR="001631E6">
        <w:t xml:space="preserve">points can be distributed </w:t>
      </w:r>
      <w:r>
        <w:t>uneven</w:t>
      </w:r>
      <w:r w:rsidR="001631E6">
        <w:t>ly</w:t>
      </w:r>
      <w:r>
        <w:t>.</w:t>
      </w:r>
    </w:p>
    <w:p w:rsidR="00467DD9" w:rsidRDefault="00467DD9" w:rsidP="00467DD9"/>
    <w:p w:rsidR="00467DD9" w:rsidRDefault="000908F4" w:rsidP="00467DD9">
      <w:r>
        <w:t xml:space="preserve">The </w:t>
      </w:r>
      <w:r w:rsidR="00467DD9">
        <w:t xml:space="preserve">points submitted by all members of the </w:t>
      </w:r>
      <w:r w:rsidR="0034797F">
        <w:t>team</w:t>
      </w:r>
      <w:r>
        <w:t xml:space="preserve"> will be aggregated by the instructor</w:t>
      </w:r>
      <w:r w:rsidR="00467DD9">
        <w:t xml:space="preserve">.  </w:t>
      </w:r>
      <w:r>
        <w:t>E</w:t>
      </w:r>
      <w:r w:rsidR="00467DD9">
        <w:t xml:space="preserve">very student </w:t>
      </w:r>
      <w:r>
        <w:t xml:space="preserve">will be given </w:t>
      </w:r>
      <w:r w:rsidR="00467DD9">
        <w:t>his/</w:t>
      </w:r>
      <w:r>
        <w:t>her aggregate peer evaluation, without disclosing</w:t>
      </w:r>
      <w:r w:rsidR="00467DD9">
        <w:t xml:space="preserve"> the individual peer evaluatio</w:t>
      </w:r>
      <w:r>
        <w:t xml:space="preserve">ns to the students. </w:t>
      </w:r>
      <w:r w:rsidR="00467DD9">
        <w:t xml:space="preserve"> </w:t>
      </w:r>
    </w:p>
    <w:p w:rsidR="00467DD9" w:rsidRDefault="00467DD9" w:rsidP="00467DD9"/>
    <w:p w:rsidR="00467DD9" w:rsidRDefault="007269E8" w:rsidP="006A03E8">
      <w:r>
        <w:t xml:space="preserve">In case there is no </w:t>
      </w:r>
      <w:r w:rsidR="00467DD9">
        <w:t>consensus</w:t>
      </w:r>
      <w:r>
        <w:t xml:space="preserve"> among the team, f</w:t>
      </w:r>
      <w:r w:rsidR="00467DD9">
        <w:t xml:space="preserve">or example, if three students divide the marks evenly and the fourth one divides them unevenly, then </w:t>
      </w:r>
      <w:r>
        <w:t>the instructor</w:t>
      </w:r>
      <w:r w:rsidR="00467DD9">
        <w:t xml:space="preserve"> will use </w:t>
      </w:r>
      <w:r>
        <w:t>his/her</w:t>
      </w:r>
      <w:r w:rsidR="00467DD9">
        <w:t xml:space="preserve"> judgment to assign peer evaluation marks</w:t>
      </w:r>
    </w:p>
    <w:p w:rsidR="00467DD9" w:rsidRDefault="00467DD9" w:rsidP="00467DD9"/>
    <w:p w:rsidR="00467DD9" w:rsidRDefault="00B97540" w:rsidP="00467DD9">
      <w:r>
        <w:t>Past experience indicates that i</w:t>
      </w:r>
      <w:r w:rsidR="00467DD9">
        <w:t xml:space="preserve">n most </w:t>
      </w:r>
      <w:r w:rsidR="00C64AE9">
        <w:t>groups’</w:t>
      </w:r>
      <w:r w:rsidR="00467DD9">
        <w:t xml:space="preserve"> </w:t>
      </w:r>
      <w:r>
        <w:t>points will be distributed evenly</w:t>
      </w:r>
      <w:r w:rsidR="00467DD9">
        <w:t xml:space="preserve">.  </w:t>
      </w:r>
      <w:r>
        <w:t>T</w:t>
      </w:r>
      <w:r w:rsidR="00467DD9">
        <w:t xml:space="preserve">here will be a </w:t>
      </w:r>
      <w:r w:rsidR="00886B1D">
        <w:t xml:space="preserve">few </w:t>
      </w:r>
      <w:r w:rsidR="00467DD9">
        <w:t xml:space="preserve">groups where peer evaluations will play a role in the marks.  The primary goal of this exercise is to avoid giving undeserved credit to individuals who did not help their teams.  However, </w:t>
      </w:r>
      <w:r>
        <w:t>it is possible to have</w:t>
      </w:r>
      <w:r w:rsidR="00467DD9">
        <w:t xml:space="preserve"> upwards adjustments of marks in case of students who have done more than what the group expected of them.</w:t>
      </w:r>
    </w:p>
    <w:p w:rsidR="00467DD9" w:rsidRDefault="00467DD9" w:rsidP="00467DD9"/>
    <w:p w:rsidR="00583BA6" w:rsidRDefault="00583BA6" w:rsidP="00FF76E4"/>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B33208" w:rsidRDefault="00445FB7" w:rsidP="00167B92">
      <w:pPr>
        <w:numPr>
          <w:ilvl w:val="0"/>
          <w:numId w:val="5"/>
        </w:numPr>
      </w:pPr>
      <w:r w:rsidRPr="001F1948">
        <w:t>Come to class on time.</w:t>
      </w:r>
      <w:r w:rsidR="00B33208">
        <w:t xml:space="preserve"> Since we are going to make our classes online, please kindly mute your mikes &amp; open your cams. Closed cams will be treated as absent from attendance</w:t>
      </w:r>
      <w:r w:rsidR="002D58EE">
        <w:t xml:space="preserve"> to tests</w:t>
      </w:r>
      <w:r w:rsidR="00B33208">
        <w:t xml:space="preserve"> point of view.</w:t>
      </w:r>
      <w:r w:rsidR="002D58EE">
        <w:t xml:space="preserve"> If the cam is closed during lecture,  you may not be accepted to test also. </w:t>
      </w:r>
      <w:bookmarkStart w:id="0" w:name="_GoBack"/>
      <w:bookmarkEnd w:id="0"/>
    </w:p>
    <w:p w:rsidR="002D58EE" w:rsidRDefault="002D58EE" w:rsidP="002D58EE"/>
    <w:p w:rsidR="002D58EE" w:rsidRDefault="002D58EE" w:rsidP="002D58EE"/>
    <w:p w:rsidR="002D58EE" w:rsidRDefault="002D58EE" w:rsidP="002D58EE"/>
    <w:p w:rsidR="00445FB7" w:rsidRDefault="00445FB7" w:rsidP="00C30228">
      <w:pPr>
        <w:rPr>
          <w:b/>
        </w:rPr>
      </w:pPr>
    </w:p>
    <w:p w:rsidR="00CF315B" w:rsidRDefault="005E77B7" w:rsidP="00C30228">
      <w:pPr>
        <w:rPr>
          <w:b/>
        </w:rPr>
      </w:pPr>
      <w:r w:rsidRPr="005E77B7">
        <w:rPr>
          <w:b/>
        </w:rPr>
        <w:t>Course Schedule:</w:t>
      </w: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4500"/>
        <w:gridCol w:w="900"/>
      </w:tblGrid>
      <w:tr w:rsidR="00E46CD3" w:rsidRPr="00E46CD3" w:rsidTr="00532984">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 1</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Pr="00E46CD3" w:rsidRDefault="00010784" w:rsidP="00E46CD3">
            <w:pPr>
              <w:rPr>
                <w:b/>
                <w:sz w:val="22"/>
                <w:szCs w:val="23"/>
              </w:rPr>
            </w:pPr>
            <w:r>
              <w:rPr>
                <w:b/>
                <w:sz w:val="22"/>
                <w:szCs w:val="23"/>
              </w:rPr>
              <w:t>October</w:t>
            </w:r>
            <w:r w:rsidR="00E46CD3" w:rsidRPr="00E46CD3">
              <w:rPr>
                <w:b/>
                <w:sz w:val="22"/>
                <w:szCs w:val="23"/>
              </w:rPr>
              <w:t xml:space="preserve"> 05</w:t>
            </w:r>
          </w:p>
        </w:tc>
      </w:tr>
      <w:tr w:rsidR="00E46CD3" w:rsidRPr="00E46CD3" w:rsidTr="00532984">
        <w:tc>
          <w:tcPr>
            <w:tcW w:w="2340" w:type="dxa"/>
            <w:gridSpan w:val="2"/>
            <w:tcBorders>
              <w:top w:val="nil"/>
              <w:left w:val="nil"/>
              <w:bottom w:val="nil"/>
              <w:right w:val="nil"/>
            </w:tcBorders>
          </w:tcPr>
          <w:p w:rsidR="00E46CD3" w:rsidRPr="00E46CD3" w:rsidRDefault="00E46CD3" w:rsidP="00E46CD3">
            <w:pPr>
              <w:jc w:val="right"/>
              <w:rPr>
                <w:sz w:val="22"/>
                <w:szCs w:val="23"/>
              </w:rPr>
            </w:pPr>
            <w:r w:rsidRPr="00E46CD3">
              <w:rPr>
                <w:sz w:val="22"/>
                <w:szCs w:val="23"/>
              </w:rPr>
              <w:t>Topic:</w:t>
            </w:r>
          </w:p>
        </w:tc>
        <w:tc>
          <w:tcPr>
            <w:tcW w:w="5400" w:type="dxa"/>
            <w:gridSpan w:val="2"/>
            <w:tcBorders>
              <w:top w:val="nil"/>
              <w:left w:val="nil"/>
              <w:bottom w:val="nil"/>
              <w:right w:val="nil"/>
            </w:tcBorders>
          </w:tcPr>
          <w:p w:rsidR="00E46CD3" w:rsidRPr="00E46CD3" w:rsidRDefault="00C64AE9" w:rsidP="00E46CD3">
            <w:pPr>
              <w:rPr>
                <w:sz w:val="22"/>
                <w:szCs w:val="23"/>
              </w:rPr>
            </w:pPr>
            <w:r w:rsidRPr="00E46CD3">
              <w:rPr>
                <w:sz w:val="22"/>
                <w:szCs w:val="23"/>
              </w:rPr>
              <w:t>Syllabus, Introductions</w:t>
            </w:r>
            <w:r w:rsidR="00E46CD3" w:rsidRPr="00E46CD3">
              <w:rPr>
                <w:sz w:val="22"/>
                <w:szCs w:val="23"/>
              </w:rPr>
              <w:t xml:space="preserve"> and Overview</w:t>
            </w:r>
          </w:p>
          <w:p w:rsidR="00E46CD3" w:rsidRPr="00E46CD3" w:rsidRDefault="00E46CD3" w:rsidP="00E46CD3">
            <w:pPr>
              <w:rPr>
                <w:sz w:val="22"/>
                <w:szCs w:val="23"/>
              </w:rPr>
            </w:pPr>
            <w:r w:rsidRPr="00E46CD3">
              <w:rPr>
                <w:sz w:val="22"/>
                <w:szCs w:val="23"/>
              </w:rPr>
              <w:t>What is Marketing? (Ch. 1)</w:t>
            </w:r>
          </w:p>
        </w:tc>
      </w:tr>
      <w:tr w:rsidR="00E46CD3" w:rsidRPr="00E46CD3" w:rsidTr="00532984">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 2</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Pr="00E46CD3" w:rsidRDefault="00010784" w:rsidP="00E46CD3">
            <w:pPr>
              <w:rPr>
                <w:b/>
                <w:sz w:val="22"/>
                <w:szCs w:val="23"/>
              </w:rPr>
            </w:pPr>
            <w:r>
              <w:rPr>
                <w:b/>
                <w:sz w:val="22"/>
                <w:szCs w:val="23"/>
              </w:rPr>
              <w:t>October</w:t>
            </w:r>
            <w:r w:rsidR="00E46CD3" w:rsidRPr="00E46CD3">
              <w:rPr>
                <w:b/>
                <w:sz w:val="22"/>
                <w:szCs w:val="23"/>
              </w:rPr>
              <w:t xml:space="preserve"> 12</w:t>
            </w:r>
          </w:p>
        </w:tc>
      </w:tr>
      <w:tr w:rsidR="00E46CD3" w:rsidRPr="00E46CD3" w:rsidTr="00532984">
        <w:tc>
          <w:tcPr>
            <w:tcW w:w="2340" w:type="dxa"/>
            <w:gridSpan w:val="2"/>
            <w:tcBorders>
              <w:top w:val="nil"/>
              <w:left w:val="nil"/>
              <w:bottom w:val="nil"/>
              <w:right w:val="nil"/>
            </w:tcBorders>
          </w:tcPr>
          <w:p w:rsidR="00E46CD3" w:rsidRPr="00E46CD3" w:rsidRDefault="00E46CD3" w:rsidP="00E46CD3">
            <w:pPr>
              <w:jc w:val="right"/>
              <w:rPr>
                <w:sz w:val="22"/>
                <w:szCs w:val="23"/>
              </w:rPr>
            </w:pPr>
            <w:r w:rsidRPr="00E46CD3">
              <w:rPr>
                <w:sz w:val="22"/>
                <w:szCs w:val="23"/>
              </w:rPr>
              <w:t>Topic:</w:t>
            </w:r>
          </w:p>
        </w:tc>
        <w:tc>
          <w:tcPr>
            <w:tcW w:w="5400" w:type="dxa"/>
            <w:gridSpan w:val="2"/>
            <w:tcBorders>
              <w:top w:val="nil"/>
              <w:left w:val="nil"/>
              <w:bottom w:val="nil"/>
              <w:right w:val="nil"/>
            </w:tcBorders>
          </w:tcPr>
          <w:p w:rsidR="00E46CD3" w:rsidRDefault="00E46CD3" w:rsidP="00E46CD3">
            <w:pPr>
              <w:rPr>
                <w:sz w:val="22"/>
                <w:szCs w:val="23"/>
              </w:rPr>
            </w:pPr>
            <w:r w:rsidRPr="00E46CD3">
              <w:rPr>
                <w:sz w:val="22"/>
                <w:szCs w:val="23"/>
              </w:rPr>
              <w:t>Strategic Planning (Ch. 2 &amp; 3)</w:t>
            </w:r>
          </w:p>
          <w:p w:rsidR="00523B5D" w:rsidRPr="00523B5D" w:rsidRDefault="00523B5D" w:rsidP="00E46CD3">
            <w:pPr>
              <w:rPr>
                <w:b/>
                <w:bCs/>
                <w:sz w:val="22"/>
                <w:szCs w:val="23"/>
              </w:rPr>
            </w:pPr>
            <w:r w:rsidRPr="00523B5D">
              <w:rPr>
                <w:b/>
                <w:bCs/>
                <w:sz w:val="22"/>
                <w:szCs w:val="23"/>
              </w:rPr>
              <w:t>Group Formation</w:t>
            </w:r>
          </w:p>
        </w:tc>
      </w:tr>
      <w:tr w:rsidR="00E46CD3" w:rsidRPr="00E46CD3" w:rsidTr="00532984">
        <w:trPr>
          <w:trHeight w:val="566"/>
        </w:trPr>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 3</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Pr="00E46CD3" w:rsidRDefault="00010784" w:rsidP="00E46CD3">
            <w:pPr>
              <w:rPr>
                <w:b/>
                <w:sz w:val="22"/>
                <w:szCs w:val="23"/>
              </w:rPr>
            </w:pPr>
            <w:r>
              <w:rPr>
                <w:b/>
                <w:sz w:val="22"/>
                <w:szCs w:val="23"/>
              </w:rPr>
              <w:t>October</w:t>
            </w:r>
            <w:r w:rsidR="00E46CD3" w:rsidRPr="00E46CD3">
              <w:rPr>
                <w:b/>
                <w:sz w:val="22"/>
                <w:szCs w:val="23"/>
              </w:rPr>
              <w:t xml:space="preserve"> 19</w:t>
            </w:r>
          </w:p>
        </w:tc>
      </w:tr>
      <w:tr w:rsidR="00E46CD3" w:rsidRPr="00E46CD3" w:rsidTr="00532984">
        <w:tc>
          <w:tcPr>
            <w:tcW w:w="2340" w:type="dxa"/>
            <w:gridSpan w:val="2"/>
            <w:tcBorders>
              <w:top w:val="nil"/>
              <w:left w:val="nil"/>
              <w:bottom w:val="nil"/>
              <w:right w:val="nil"/>
            </w:tcBorders>
          </w:tcPr>
          <w:p w:rsidR="00E46CD3" w:rsidRPr="00E46CD3" w:rsidRDefault="00E46CD3" w:rsidP="00E46CD3">
            <w:pPr>
              <w:jc w:val="right"/>
              <w:rPr>
                <w:sz w:val="22"/>
                <w:szCs w:val="23"/>
              </w:rPr>
            </w:pPr>
            <w:r w:rsidRPr="00E46CD3">
              <w:rPr>
                <w:sz w:val="22"/>
                <w:szCs w:val="23"/>
              </w:rPr>
              <w:t>Topic:</w:t>
            </w:r>
          </w:p>
        </w:tc>
        <w:tc>
          <w:tcPr>
            <w:tcW w:w="5400" w:type="dxa"/>
            <w:gridSpan w:val="2"/>
            <w:tcBorders>
              <w:top w:val="nil"/>
              <w:left w:val="nil"/>
              <w:bottom w:val="nil"/>
              <w:right w:val="nil"/>
            </w:tcBorders>
          </w:tcPr>
          <w:p w:rsidR="00E46CD3" w:rsidRPr="00E46CD3" w:rsidRDefault="00E46CD3" w:rsidP="00E46CD3">
            <w:pPr>
              <w:rPr>
                <w:sz w:val="22"/>
                <w:szCs w:val="23"/>
              </w:rPr>
            </w:pPr>
            <w:r w:rsidRPr="00E46CD3">
              <w:rPr>
                <w:sz w:val="22"/>
                <w:szCs w:val="23"/>
              </w:rPr>
              <w:t>Marketing Research (Ch. 4)</w:t>
            </w:r>
          </w:p>
        </w:tc>
      </w:tr>
      <w:tr w:rsidR="00E46CD3" w:rsidRPr="00E46CD3" w:rsidTr="00532984">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 4</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Pr="00E46CD3" w:rsidRDefault="00010784" w:rsidP="00E46CD3">
            <w:pPr>
              <w:rPr>
                <w:b/>
                <w:sz w:val="22"/>
                <w:szCs w:val="23"/>
              </w:rPr>
            </w:pPr>
            <w:r>
              <w:rPr>
                <w:b/>
                <w:sz w:val="22"/>
                <w:szCs w:val="23"/>
              </w:rPr>
              <w:t>October</w:t>
            </w:r>
            <w:r w:rsidR="00E46CD3" w:rsidRPr="00E46CD3">
              <w:rPr>
                <w:b/>
                <w:sz w:val="22"/>
                <w:szCs w:val="23"/>
              </w:rPr>
              <w:t xml:space="preserve"> 26</w:t>
            </w:r>
          </w:p>
        </w:tc>
      </w:tr>
      <w:tr w:rsidR="00E46CD3" w:rsidRPr="00E46CD3" w:rsidTr="00532984">
        <w:tc>
          <w:tcPr>
            <w:tcW w:w="2340" w:type="dxa"/>
            <w:gridSpan w:val="2"/>
            <w:tcBorders>
              <w:top w:val="nil"/>
              <w:left w:val="nil"/>
              <w:bottom w:val="nil"/>
              <w:right w:val="nil"/>
            </w:tcBorders>
          </w:tcPr>
          <w:p w:rsidR="00E46CD3" w:rsidRPr="00E46CD3" w:rsidRDefault="00E46CD3" w:rsidP="00E46CD3">
            <w:pPr>
              <w:jc w:val="right"/>
              <w:rPr>
                <w:sz w:val="22"/>
                <w:szCs w:val="23"/>
              </w:rPr>
            </w:pPr>
            <w:r w:rsidRPr="00E46CD3">
              <w:rPr>
                <w:sz w:val="22"/>
                <w:szCs w:val="23"/>
              </w:rPr>
              <w:t>Topic:</w:t>
            </w:r>
          </w:p>
        </w:tc>
        <w:tc>
          <w:tcPr>
            <w:tcW w:w="5400" w:type="dxa"/>
            <w:gridSpan w:val="2"/>
            <w:tcBorders>
              <w:top w:val="nil"/>
              <w:left w:val="nil"/>
              <w:bottom w:val="nil"/>
              <w:right w:val="nil"/>
            </w:tcBorders>
          </w:tcPr>
          <w:p w:rsidR="00E46CD3" w:rsidRPr="00E46CD3" w:rsidRDefault="00E46CD3" w:rsidP="00E46CD3">
            <w:pPr>
              <w:rPr>
                <w:sz w:val="22"/>
                <w:szCs w:val="23"/>
              </w:rPr>
            </w:pPr>
            <w:r w:rsidRPr="00E46CD3">
              <w:rPr>
                <w:sz w:val="22"/>
                <w:szCs w:val="23"/>
              </w:rPr>
              <w:t>Consumer Behavior-CB (Ch. 5)</w:t>
            </w:r>
          </w:p>
          <w:p w:rsidR="00E46CD3" w:rsidRPr="00E46CD3" w:rsidRDefault="00E46CD3" w:rsidP="00E46CD3">
            <w:pPr>
              <w:rPr>
                <w:sz w:val="22"/>
                <w:szCs w:val="23"/>
              </w:rPr>
            </w:pPr>
            <w:r w:rsidRPr="00E46CD3">
              <w:rPr>
                <w:b/>
                <w:sz w:val="22"/>
                <w:szCs w:val="23"/>
              </w:rPr>
              <w:t xml:space="preserve">Project proposals due </w:t>
            </w:r>
          </w:p>
        </w:tc>
      </w:tr>
      <w:tr w:rsidR="00E46CD3" w:rsidRPr="00E46CD3" w:rsidTr="00532984">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 5</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Pr="00E46CD3" w:rsidRDefault="00010784" w:rsidP="00E46CD3">
            <w:pPr>
              <w:rPr>
                <w:b/>
                <w:sz w:val="22"/>
                <w:szCs w:val="23"/>
              </w:rPr>
            </w:pPr>
            <w:r>
              <w:rPr>
                <w:b/>
                <w:sz w:val="22"/>
                <w:szCs w:val="23"/>
              </w:rPr>
              <w:t>November 02</w:t>
            </w:r>
          </w:p>
        </w:tc>
      </w:tr>
      <w:tr w:rsidR="00E46CD3" w:rsidRPr="00E46CD3" w:rsidTr="00532984">
        <w:trPr>
          <w:trHeight w:val="324"/>
        </w:trPr>
        <w:tc>
          <w:tcPr>
            <w:tcW w:w="2340" w:type="dxa"/>
            <w:gridSpan w:val="2"/>
            <w:tcBorders>
              <w:top w:val="nil"/>
              <w:left w:val="nil"/>
              <w:bottom w:val="nil"/>
              <w:right w:val="nil"/>
            </w:tcBorders>
          </w:tcPr>
          <w:p w:rsidR="00E46CD3" w:rsidRPr="00E46CD3" w:rsidRDefault="00E46CD3" w:rsidP="00E46CD3">
            <w:pPr>
              <w:jc w:val="right"/>
              <w:rPr>
                <w:sz w:val="22"/>
                <w:szCs w:val="23"/>
              </w:rPr>
            </w:pPr>
            <w:r w:rsidRPr="00E46CD3">
              <w:rPr>
                <w:sz w:val="22"/>
                <w:szCs w:val="23"/>
              </w:rPr>
              <w:t>Topic:</w:t>
            </w:r>
          </w:p>
        </w:tc>
        <w:tc>
          <w:tcPr>
            <w:tcW w:w="5400" w:type="dxa"/>
            <w:gridSpan w:val="2"/>
            <w:tcBorders>
              <w:top w:val="nil"/>
              <w:left w:val="nil"/>
              <w:bottom w:val="nil"/>
              <w:right w:val="nil"/>
            </w:tcBorders>
          </w:tcPr>
          <w:p w:rsidR="00E46CD3" w:rsidRPr="00E46CD3" w:rsidRDefault="00E46CD3" w:rsidP="00E46CD3">
            <w:pPr>
              <w:rPr>
                <w:b/>
                <w:sz w:val="22"/>
                <w:szCs w:val="23"/>
              </w:rPr>
            </w:pPr>
            <w:r w:rsidRPr="00E46CD3">
              <w:rPr>
                <w:sz w:val="22"/>
                <w:szCs w:val="23"/>
              </w:rPr>
              <w:t>Target Marketing Strategy (Ch. 7)</w:t>
            </w:r>
          </w:p>
        </w:tc>
      </w:tr>
      <w:tr w:rsidR="00E46CD3" w:rsidRPr="00E46CD3" w:rsidTr="00532984">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Lecture6</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Pr="00E46CD3" w:rsidRDefault="00010784" w:rsidP="00E46CD3">
            <w:pPr>
              <w:rPr>
                <w:b/>
                <w:sz w:val="22"/>
                <w:szCs w:val="23"/>
              </w:rPr>
            </w:pPr>
            <w:r>
              <w:rPr>
                <w:b/>
                <w:sz w:val="22"/>
                <w:szCs w:val="23"/>
              </w:rPr>
              <w:t>November 09</w:t>
            </w:r>
            <w:r w:rsidR="00E46CD3" w:rsidRPr="00E46CD3">
              <w:rPr>
                <w:b/>
                <w:sz w:val="22"/>
                <w:szCs w:val="23"/>
              </w:rPr>
              <w:t xml:space="preserve"> </w:t>
            </w:r>
          </w:p>
        </w:tc>
      </w:tr>
      <w:tr w:rsidR="00E46CD3" w:rsidRPr="00E46CD3" w:rsidTr="00532984">
        <w:tc>
          <w:tcPr>
            <w:tcW w:w="2340" w:type="dxa"/>
            <w:gridSpan w:val="2"/>
            <w:tcBorders>
              <w:top w:val="nil"/>
              <w:left w:val="nil"/>
              <w:bottom w:val="single" w:sz="4" w:space="0" w:color="auto"/>
              <w:right w:val="nil"/>
            </w:tcBorders>
          </w:tcPr>
          <w:p w:rsidR="00E46CD3" w:rsidRPr="00E46CD3" w:rsidRDefault="00E46CD3" w:rsidP="00E46CD3">
            <w:pPr>
              <w:jc w:val="right"/>
              <w:rPr>
                <w:sz w:val="22"/>
                <w:szCs w:val="23"/>
              </w:rPr>
            </w:pPr>
            <w:r w:rsidRPr="00E46CD3">
              <w:rPr>
                <w:sz w:val="22"/>
                <w:szCs w:val="23"/>
              </w:rPr>
              <w:t xml:space="preserve">Topic: </w:t>
            </w:r>
          </w:p>
        </w:tc>
        <w:tc>
          <w:tcPr>
            <w:tcW w:w="5400" w:type="dxa"/>
            <w:gridSpan w:val="2"/>
            <w:tcBorders>
              <w:top w:val="nil"/>
              <w:left w:val="nil"/>
              <w:bottom w:val="single" w:sz="4" w:space="0" w:color="auto"/>
              <w:right w:val="nil"/>
            </w:tcBorders>
          </w:tcPr>
          <w:p w:rsidR="00E46CD3" w:rsidRPr="00E46CD3" w:rsidRDefault="00E46CD3" w:rsidP="00E46CD3">
            <w:pPr>
              <w:rPr>
                <w:b/>
                <w:sz w:val="22"/>
                <w:szCs w:val="23"/>
              </w:rPr>
            </w:pPr>
            <w:r w:rsidRPr="00E46CD3">
              <w:rPr>
                <w:sz w:val="22"/>
                <w:szCs w:val="23"/>
              </w:rPr>
              <w:t>Creating and Managing the Product (Ch. 8 &amp; 9)</w:t>
            </w:r>
          </w:p>
        </w:tc>
      </w:tr>
      <w:tr w:rsidR="00E46CD3" w:rsidRPr="00E46CD3" w:rsidTr="00532984">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 7</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 xml:space="preserve"> </w:t>
            </w:r>
            <w:r w:rsidR="00010784">
              <w:rPr>
                <w:b/>
                <w:sz w:val="22"/>
                <w:szCs w:val="23"/>
              </w:rPr>
              <w:t>November 16</w:t>
            </w:r>
          </w:p>
          <w:p w:rsidR="00E46CD3" w:rsidRPr="00E46CD3" w:rsidRDefault="00E46CD3" w:rsidP="00C64AE9">
            <w:pPr>
              <w:rPr>
                <w:b/>
                <w:sz w:val="22"/>
                <w:szCs w:val="23"/>
              </w:rPr>
            </w:pPr>
            <w:r w:rsidRPr="00E46CD3">
              <w:rPr>
                <w:sz w:val="22"/>
                <w:szCs w:val="23"/>
              </w:rPr>
              <w:t xml:space="preserve">Catch-up and review </w:t>
            </w:r>
          </w:p>
        </w:tc>
      </w:tr>
      <w:tr w:rsidR="00E46CD3" w:rsidRPr="00E46CD3" w:rsidTr="00532984">
        <w:trPr>
          <w:trHeight w:val="458"/>
        </w:trPr>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 8</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Default="00010784" w:rsidP="00E46CD3">
            <w:pPr>
              <w:rPr>
                <w:b/>
                <w:sz w:val="22"/>
                <w:szCs w:val="23"/>
              </w:rPr>
            </w:pPr>
            <w:r>
              <w:rPr>
                <w:b/>
                <w:sz w:val="22"/>
                <w:szCs w:val="23"/>
              </w:rPr>
              <w:t>November 23</w:t>
            </w:r>
          </w:p>
          <w:p w:rsidR="00E46CD3" w:rsidRPr="00E46CD3" w:rsidRDefault="00523B5D" w:rsidP="002D58EE">
            <w:pPr>
              <w:rPr>
                <w:sz w:val="22"/>
                <w:szCs w:val="23"/>
              </w:rPr>
            </w:pPr>
            <w:r w:rsidRPr="00523B5D">
              <w:rPr>
                <w:bCs/>
                <w:sz w:val="22"/>
                <w:szCs w:val="23"/>
              </w:rPr>
              <w:t>Topic:</w:t>
            </w:r>
            <w:r w:rsidRPr="00523B5D">
              <w:rPr>
                <w:bCs/>
                <w:sz w:val="22"/>
                <w:szCs w:val="23"/>
              </w:rPr>
              <w:tab/>
              <w:t>Pricing (Ch. 10 &amp; 11)</w:t>
            </w:r>
          </w:p>
        </w:tc>
      </w:tr>
      <w:tr w:rsidR="00E46CD3" w:rsidRPr="00E46CD3" w:rsidTr="00532984">
        <w:tc>
          <w:tcPr>
            <w:tcW w:w="1440" w:type="dxa"/>
            <w:tcBorders>
              <w:top w:val="single" w:sz="4" w:space="0" w:color="auto"/>
              <w:left w:val="nil"/>
              <w:bottom w:val="nil"/>
              <w:right w:val="nil"/>
            </w:tcBorders>
          </w:tcPr>
          <w:p w:rsidR="00E46CD3" w:rsidRPr="00E46CD3" w:rsidRDefault="00E46CD3" w:rsidP="00E46CD3">
            <w:pPr>
              <w:rPr>
                <w:b/>
                <w:sz w:val="22"/>
                <w:szCs w:val="23"/>
              </w:rPr>
            </w:pPr>
          </w:p>
        </w:tc>
        <w:tc>
          <w:tcPr>
            <w:tcW w:w="900" w:type="dxa"/>
            <w:tcBorders>
              <w:top w:val="single" w:sz="4" w:space="0" w:color="auto"/>
              <w:left w:val="nil"/>
              <w:bottom w:val="nil"/>
              <w:right w:val="nil"/>
            </w:tcBorders>
          </w:tcPr>
          <w:p w:rsidR="00E46CD3" w:rsidRPr="00E46CD3" w:rsidRDefault="00E46CD3" w:rsidP="00E46CD3">
            <w:pPr>
              <w:rPr>
                <w:b/>
                <w:sz w:val="22"/>
                <w:szCs w:val="23"/>
              </w:rPr>
            </w:pPr>
          </w:p>
        </w:tc>
        <w:tc>
          <w:tcPr>
            <w:tcW w:w="5400" w:type="dxa"/>
            <w:gridSpan w:val="2"/>
            <w:tcBorders>
              <w:top w:val="single" w:sz="4" w:space="0" w:color="auto"/>
              <w:left w:val="nil"/>
              <w:bottom w:val="nil"/>
              <w:right w:val="nil"/>
            </w:tcBorders>
          </w:tcPr>
          <w:p w:rsidR="00E46CD3" w:rsidRPr="00E46CD3" w:rsidRDefault="00E46CD3" w:rsidP="00E46CD3">
            <w:pPr>
              <w:rPr>
                <w:b/>
                <w:sz w:val="22"/>
                <w:szCs w:val="23"/>
              </w:rPr>
            </w:pPr>
          </w:p>
        </w:tc>
      </w:tr>
      <w:tr w:rsidR="00E46CD3" w:rsidRPr="00E46CD3" w:rsidTr="00532984">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 9</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Pr="00E46CD3" w:rsidRDefault="00010784" w:rsidP="00E46CD3">
            <w:pPr>
              <w:rPr>
                <w:b/>
                <w:sz w:val="22"/>
                <w:szCs w:val="23"/>
              </w:rPr>
            </w:pPr>
            <w:r>
              <w:rPr>
                <w:b/>
                <w:sz w:val="22"/>
                <w:szCs w:val="23"/>
              </w:rPr>
              <w:t>November 30</w:t>
            </w:r>
          </w:p>
        </w:tc>
      </w:tr>
      <w:tr w:rsidR="00E46CD3" w:rsidRPr="00E46CD3" w:rsidTr="00532984">
        <w:tc>
          <w:tcPr>
            <w:tcW w:w="2340" w:type="dxa"/>
            <w:gridSpan w:val="2"/>
            <w:tcBorders>
              <w:top w:val="nil"/>
              <w:left w:val="nil"/>
              <w:bottom w:val="nil"/>
              <w:right w:val="nil"/>
            </w:tcBorders>
          </w:tcPr>
          <w:p w:rsidR="00E46CD3" w:rsidRPr="00E46CD3" w:rsidRDefault="00E46CD3" w:rsidP="00E46CD3">
            <w:pPr>
              <w:jc w:val="right"/>
              <w:rPr>
                <w:sz w:val="22"/>
                <w:szCs w:val="23"/>
              </w:rPr>
            </w:pPr>
            <w:r w:rsidRPr="00E46CD3">
              <w:rPr>
                <w:sz w:val="22"/>
                <w:szCs w:val="23"/>
              </w:rPr>
              <w:t>Topic:</w:t>
            </w:r>
          </w:p>
        </w:tc>
        <w:tc>
          <w:tcPr>
            <w:tcW w:w="5400" w:type="dxa"/>
            <w:gridSpan w:val="2"/>
            <w:tcBorders>
              <w:top w:val="nil"/>
              <w:left w:val="nil"/>
              <w:bottom w:val="nil"/>
              <w:right w:val="nil"/>
            </w:tcBorders>
          </w:tcPr>
          <w:p w:rsidR="00E46CD3" w:rsidRPr="00E46CD3" w:rsidRDefault="00523B5D" w:rsidP="00E46CD3">
            <w:pPr>
              <w:rPr>
                <w:sz w:val="22"/>
                <w:szCs w:val="23"/>
              </w:rPr>
            </w:pPr>
            <w:r w:rsidRPr="00E46CD3">
              <w:rPr>
                <w:sz w:val="22"/>
                <w:szCs w:val="23"/>
              </w:rPr>
              <w:t>Marketing Channels (Ch. 12)</w:t>
            </w:r>
          </w:p>
        </w:tc>
      </w:tr>
      <w:tr w:rsidR="00E46CD3" w:rsidRPr="00E46CD3" w:rsidTr="00532984">
        <w:trPr>
          <w:trHeight w:val="83"/>
        </w:trPr>
        <w:tc>
          <w:tcPr>
            <w:tcW w:w="2340" w:type="dxa"/>
            <w:gridSpan w:val="2"/>
            <w:tcBorders>
              <w:top w:val="nil"/>
              <w:left w:val="nil"/>
              <w:bottom w:val="nil"/>
              <w:right w:val="nil"/>
            </w:tcBorders>
          </w:tcPr>
          <w:p w:rsidR="00E46CD3" w:rsidRPr="00E46CD3" w:rsidRDefault="00E46CD3" w:rsidP="00E46CD3">
            <w:pPr>
              <w:jc w:val="right"/>
              <w:rPr>
                <w:sz w:val="22"/>
                <w:szCs w:val="23"/>
              </w:rPr>
            </w:pPr>
          </w:p>
        </w:tc>
        <w:tc>
          <w:tcPr>
            <w:tcW w:w="5400" w:type="dxa"/>
            <w:gridSpan w:val="2"/>
            <w:tcBorders>
              <w:top w:val="nil"/>
              <w:left w:val="nil"/>
              <w:bottom w:val="nil"/>
              <w:right w:val="nil"/>
            </w:tcBorders>
          </w:tcPr>
          <w:p w:rsidR="00E46CD3" w:rsidRPr="00E46CD3" w:rsidRDefault="00E46CD3" w:rsidP="00E46CD3">
            <w:pPr>
              <w:rPr>
                <w:sz w:val="22"/>
                <w:szCs w:val="23"/>
              </w:rPr>
            </w:pPr>
          </w:p>
        </w:tc>
      </w:tr>
      <w:tr w:rsidR="00E46CD3" w:rsidRPr="00E46CD3" w:rsidTr="00532984">
        <w:trPr>
          <w:trHeight w:val="629"/>
        </w:trPr>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Lecture10</w:t>
            </w:r>
          </w:p>
        </w:tc>
        <w:tc>
          <w:tcPr>
            <w:tcW w:w="900" w:type="dxa"/>
            <w:tcBorders>
              <w:top w:val="single" w:sz="4" w:space="0" w:color="auto"/>
              <w:left w:val="nil"/>
              <w:bottom w:val="nil"/>
              <w:right w:val="nil"/>
            </w:tcBorders>
          </w:tcPr>
          <w:p w:rsidR="00E46CD3" w:rsidRPr="00E46CD3" w:rsidRDefault="00E46CD3" w:rsidP="00E46CD3">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E46CD3" w:rsidRPr="00E46CD3" w:rsidRDefault="00010784" w:rsidP="00E46CD3">
            <w:pPr>
              <w:rPr>
                <w:b/>
                <w:sz w:val="22"/>
                <w:szCs w:val="23"/>
              </w:rPr>
            </w:pPr>
            <w:r>
              <w:rPr>
                <w:b/>
                <w:sz w:val="22"/>
                <w:szCs w:val="23"/>
              </w:rPr>
              <w:t>December 07</w:t>
            </w:r>
          </w:p>
        </w:tc>
      </w:tr>
      <w:tr w:rsidR="00E46CD3" w:rsidRPr="00E46CD3" w:rsidTr="00532984">
        <w:tc>
          <w:tcPr>
            <w:tcW w:w="2340" w:type="dxa"/>
            <w:gridSpan w:val="2"/>
            <w:tcBorders>
              <w:top w:val="nil"/>
              <w:left w:val="nil"/>
              <w:bottom w:val="nil"/>
              <w:right w:val="nil"/>
            </w:tcBorders>
          </w:tcPr>
          <w:p w:rsidR="00E46CD3" w:rsidRPr="00E46CD3" w:rsidRDefault="00E46CD3" w:rsidP="00E46CD3">
            <w:pPr>
              <w:jc w:val="right"/>
              <w:rPr>
                <w:sz w:val="22"/>
                <w:szCs w:val="23"/>
              </w:rPr>
            </w:pPr>
            <w:r w:rsidRPr="00E46CD3">
              <w:rPr>
                <w:sz w:val="22"/>
                <w:szCs w:val="23"/>
              </w:rPr>
              <w:t>Topic:</w:t>
            </w:r>
          </w:p>
        </w:tc>
        <w:tc>
          <w:tcPr>
            <w:tcW w:w="5400" w:type="dxa"/>
            <w:gridSpan w:val="2"/>
            <w:tcBorders>
              <w:top w:val="nil"/>
              <w:left w:val="nil"/>
              <w:bottom w:val="nil"/>
              <w:right w:val="nil"/>
            </w:tcBorders>
          </w:tcPr>
          <w:p w:rsidR="00E46CD3" w:rsidRPr="00E46CD3" w:rsidRDefault="00E46CD3" w:rsidP="00E46CD3">
            <w:pPr>
              <w:rPr>
                <w:sz w:val="22"/>
                <w:szCs w:val="23"/>
              </w:rPr>
            </w:pPr>
            <w:r w:rsidRPr="00E46CD3">
              <w:rPr>
                <w:sz w:val="22"/>
                <w:szCs w:val="23"/>
              </w:rPr>
              <w:t xml:space="preserve">Promotion (Ch. 14) </w:t>
            </w:r>
          </w:p>
        </w:tc>
      </w:tr>
      <w:tr w:rsidR="00E46CD3" w:rsidRPr="00E46CD3" w:rsidTr="00532984">
        <w:trPr>
          <w:gridAfter w:val="1"/>
          <w:wAfter w:w="900" w:type="dxa"/>
          <w:trHeight w:val="233"/>
        </w:trPr>
        <w:tc>
          <w:tcPr>
            <w:tcW w:w="1440" w:type="dxa"/>
            <w:tcBorders>
              <w:top w:val="single" w:sz="4" w:space="0" w:color="auto"/>
              <w:left w:val="nil"/>
              <w:bottom w:val="nil"/>
              <w:right w:val="nil"/>
            </w:tcBorders>
          </w:tcPr>
          <w:p w:rsidR="00E46CD3" w:rsidRPr="00E46CD3" w:rsidRDefault="00E46CD3" w:rsidP="00523B5D">
            <w:pPr>
              <w:rPr>
                <w:b/>
                <w:sz w:val="22"/>
                <w:szCs w:val="23"/>
              </w:rPr>
            </w:pPr>
            <w:r w:rsidRPr="00E46CD3">
              <w:rPr>
                <w:b/>
                <w:sz w:val="22"/>
                <w:szCs w:val="23"/>
              </w:rPr>
              <w:t>Lecture11</w:t>
            </w:r>
          </w:p>
        </w:tc>
        <w:tc>
          <w:tcPr>
            <w:tcW w:w="5400" w:type="dxa"/>
            <w:gridSpan w:val="2"/>
            <w:tcBorders>
              <w:top w:val="single" w:sz="4" w:space="0" w:color="auto"/>
              <w:left w:val="nil"/>
              <w:bottom w:val="nil"/>
              <w:right w:val="nil"/>
            </w:tcBorders>
          </w:tcPr>
          <w:p w:rsidR="00E46CD3" w:rsidRPr="00E46CD3" w:rsidRDefault="00E46CD3" w:rsidP="00E46CD3">
            <w:pPr>
              <w:rPr>
                <w:sz w:val="22"/>
              </w:rPr>
            </w:pPr>
            <w:r w:rsidRPr="00E46CD3">
              <w:rPr>
                <w:b/>
                <w:sz w:val="22"/>
                <w:szCs w:val="23"/>
              </w:rPr>
              <w:t xml:space="preserve">Date:      </w:t>
            </w:r>
            <w:r w:rsidR="00010784">
              <w:rPr>
                <w:b/>
                <w:sz w:val="22"/>
                <w:szCs w:val="23"/>
              </w:rPr>
              <w:t>December 14</w:t>
            </w:r>
          </w:p>
        </w:tc>
      </w:tr>
      <w:tr w:rsidR="00E46CD3" w:rsidRPr="00E46CD3" w:rsidTr="00532984">
        <w:tc>
          <w:tcPr>
            <w:tcW w:w="2340" w:type="dxa"/>
            <w:gridSpan w:val="2"/>
            <w:tcBorders>
              <w:top w:val="nil"/>
              <w:left w:val="nil"/>
              <w:bottom w:val="nil"/>
              <w:right w:val="nil"/>
            </w:tcBorders>
          </w:tcPr>
          <w:p w:rsidR="00E46CD3" w:rsidRPr="00E46CD3" w:rsidRDefault="00E46CD3" w:rsidP="00E46CD3">
            <w:pPr>
              <w:jc w:val="right"/>
              <w:rPr>
                <w:sz w:val="22"/>
                <w:szCs w:val="23"/>
              </w:rPr>
            </w:pPr>
            <w:r w:rsidRPr="00E46CD3">
              <w:rPr>
                <w:sz w:val="22"/>
                <w:szCs w:val="23"/>
              </w:rPr>
              <w:t>Topic:</w:t>
            </w:r>
          </w:p>
        </w:tc>
        <w:tc>
          <w:tcPr>
            <w:tcW w:w="5400" w:type="dxa"/>
            <w:gridSpan w:val="2"/>
            <w:tcBorders>
              <w:top w:val="nil"/>
              <w:left w:val="nil"/>
              <w:bottom w:val="nil"/>
              <w:right w:val="nil"/>
            </w:tcBorders>
          </w:tcPr>
          <w:p w:rsidR="00E46CD3" w:rsidRPr="00E46CD3" w:rsidRDefault="00523B5D" w:rsidP="00E46CD3">
            <w:pPr>
              <w:rPr>
                <w:sz w:val="22"/>
                <w:szCs w:val="23"/>
              </w:rPr>
            </w:pPr>
            <w:r>
              <w:rPr>
                <w:sz w:val="22"/>
                <w:szCs w:val="23"/>
              </w:rPr>
              <w:t>Marketing Plan Principles</w:t>
            </w:r>
          </w:p>
        </w:tc>
      </w:tr>
      <w:tr w:rsidR="00010784" w:rsidRPr="00E46CD3" w:rsidTr="00532984">
        <w:trPr>
          <w:trHeight w:val="233"/>
        </w:trPr>
        <w:tc>
          <w:tcPr>
            <w:tcW w:w="1440" w:type="dxa"/>
            <w:tcBorders>
              <w:top w:val="single" w:sz="4" w:space="0" w:color="auto"/>
              <w:left w:val="nil"/>
              <w:bottom w:val="nil"/>
              <w:right w:val="nil"/>
            </w:tcBorders>
          </w:tcPr>
          <w:p w:rsidR="00010784" w:rsidRPr="00E46CD3" w:rsidRDefault="00010784" w:rsidP="00010784">
            <w:pPr>
              <w:rPr>
                <w:b/>
                <w:sz w:val="22"/>
                <w:szCs w:val="23"/>
              </w:rPr>
            </w:pPr>
            <w:r w:rsidRPr="00E46CD3">
              <w:rPr>
                <w:b/>
                <w:sz w:val="22"/>
                <w:szCs w:val="23"/>
              </w:rPr>
              <w:t xml:space="preserve">Lecture </w:t>
            </w:r>
          </w:p>
          <w:p w:rsidR="00010784" w:rsidRPr="00E46CD3" w:rsidRDefault="00010784" w:rsidP="00010784">
            <w:pPr>
              <w:rPr>
                <w:b/>
                <w:sz w:val="22"/>
                <w:szCs w:val="23"/>
              </w:rPr>
            </w:pPr>
            <w:r w:rsidRPr="00E46CD3">
              <w:rPr>
                <w:b/>
                <w:sz w:val="22"/>
                <w:szCs w:val="23"/>
              </w:rPr>
              <w:t>12</w:t>
            </w:r>
            <w:r>
              <w:rPr>
                <w:b/>
                <w:sz w:val="22"/>
                <w:szCs w:val="23"/>
              </w:rPr>
              <w:t xml:space="preserve"> &amp;13 &amp;14</w:t>
            </w:r>
          </w:p>
        </w:tc>
        <w:tc>
          <w:tcPr>
            <w:tcW w:w="900" w:type="dxa"/>
            <w:tcBorders>
              <w:top w:val="single" w:sz="4" w:space="0" w:color="auto"/>
              <w:left w:val="nil"/>
              <w:bottom w:val="nil"/>
              <w:right w:val="nil"/>
            </w:tcBorders>
          </w:tcPr>
          <w:p w:rsidR="00010784" w:rsidRPr="00E46CD3" w:rsidRDefault="00010784" w:rsidP="00010784">
            <w:pPr>
              <w:rPr>
                <w:b/>
                <w:sz w:val="22"/>
                <w:szCs w:val="23"/>
              </w:rPr>
            </w:pPr>
            <w:r w:rsidRPr="00E46CD3">
              <w:rPr>
                <w:b/>
                <w:sz w:val="22"/>
                <w:szCs w:val="23"/>
              </w:rPr>
              <w:t>Date:</w:t>
            </w:r>
          </w:p>
        </w:tc>
        <w:tc>
          <w:tcPr>
            <w:tcW w:w="5400" w:type="dxa"/>
            <w:gridSpan w:val="2"/>
            <w:tcBorders>
              <w:top w:val="single" w:sz="4" w:space="0" w:color="auto"/>
              <w:left w:val="nil"/>
              <w:bottom w:val="nil"/>
              <w:right w:val="nil"/>
            </w:tcBorders>
          </w:tcPr>
          <w:p w:rsidR="00010784" w:rsidRDefault="00010784" w:rsidP="00010784">
            <w:pPr>
              <w:rPr>
                <w:sz w:val="22"/>
                <w:szCs w:val="23"/>
              </w:rPr>
            </w:pPr>
            <w:r w:rsidRPr="00E46CD3">
              <w:rPr>
                <w:sz w:val="22"/>
                <w:szCs w:val="23"/>
              </w:rPr>
              <w:t>Marketing Plan Presentations</w:t>
            </w:r>
            <w:r>
              <w:rPr>
                <w:sz w:val="22"/>
                <w:szCs w:val="23"/>
              </w:rPr>
              <w:t xml:space="preserve"> </w:t>
            </w:r>
          </w:p>
          <w:p w:rsidR="00010784" w:rsidRPr="00E46CD3" w:rsidRDefault="00010784" w:rsidP="00010784">
            <w:pPr>
              <w:rPr>
                <w:b/>
                <w:sz w:val="22"/>
                <w:szCs w:val="23"/>
              </w:rPr>
            </w:pPr>
            <w:r w:rsidRPr="00E46CD3">
              <w:rPr>
                <w:b/>
                <w:sz w:val="22"/>
                <w:szCs w:val="23"/>
              </w:rPr>
              <w:t xml:space="preserve">Marketing Plan submission </w:t>
            </w:r>
          </w:p>
        </w:tc>
      </w:tr>
      <w:tr w:rsidR="00010784" w:rsidRPr="00E46CD3" w:rsidTr="00532984">
        <w:tc>
          <w:tcPr>
            <w:tcW w:w="1440" w:type="dxa"/>
            <w:tcBorders>
              <w:top w:val="single" w:sz="4" w:space="0" w:color="auto"/>
              <w:left w:val="nil"/>
              <w:bottom w:val="nil"/>
              <w:right w:val="nil"/>
            </w:tcBorders>
          </w:tcPr>
          <w:p w:rsidR="00010784" w:rsidRPr="00E46CD3" w:rsidRDefault="00010784" w:rsidP="00010784">
            <w:pPr>
              <w:rPr>
                <w:b/>
                <w:sz w:val="22"/>
                <w:szCs w:val="23"/>
              </w:rPr>
            </w:pPr>
          </w:p>
        </w:tc>
        <w:tc>
          <w:tcPr>
            <w:tcW w:w="900" w:type="dxa"/>
            <w:tcBorders>
              <w:top w:val="single" w:sz="4" w:space="0" w:color="auto"/>
              <w:left w:val="nil"/>
              <w:bottom w:val="nil"/>
              <w:right w:val="nil"/>
            </w:tcBorders>
          </w:tcPr>
          <w:p w:rsidR="00010784" w:rsidRPr="00E46CD3" w:rsidRDefault="00010784" w:rsidP="00010784">
            <w:pPr>
              <w:rPr>
                <w:b/>
                <w:sz w:val="22"/>
                <w:szCs w:val="23"/>
              </w:rPr>
            </w:pPr>
          </w:p>
        </w:tc>
        <w:tc>
          <w:tcPr>
            <w:tcW w:w="5400" w:type="dxa"/>
            <w:gridSpan w:val="2"/>
            <w:tcBorders>
              <w:top w:val="single" w:sz="4" w:space="0" w:color="auto"/>
              <w:left w:val="nil"/>
              <w:bottom w:val="nil"/>
              <w:right w:val="nil"/>
            </w:tcBorders>
          </w:tcPr>
          <w:p w:rsidR="00010784" w:rsidRPr="00E46CD3" w:rsidRDefault="00010784" w:rsidP="00010784">
            <w:pPr>
              <w:rPr>
                <w:b/>
                <w:sz w:val="22"/>
                <w:szCs w:val="23"/>
              </w:rPr>
            </w:pPr>
          </w:p>
        </w:tc>
      </w:tr>
      <w:tr w:rsidR="00010784" w:rsidRPr="00E46CD3" w:rsidTr="00532984">
        <w:trPr>
          <w:trHeight w:val="207"/>
        </w:trPr>
        <w:tc>
          <w:tcPr>
            <w:tcW w:w="2340" w:type="dxa"/>
            <w:gridSpan w:val="2"/>
            <w:tcBorders>
              <w:top w:val="nil"/>
              <w:left w:val="nil"/>
              <w:bottom w:val="nil"/>
              <w:right w:val="nil"/>
            </w:tcBorders>
          </w:tcPr>
          <w:p w:rsidR="00010784" w:rsidRPr="00E46CD3" w:rsidRDefault="00010784" w:rsidP="00010784">
            <w:pPr>
              <w:jc w:val="center"/>
              <w:rPr>
                <w:sz w:val="22"/>
                <w:szCs w:val="23"/>
              </w:rPr>
            </w:pPr>
          </w:p>
        </w:tc>
        <w:tc>
          <w:tcPr>
            <w:tcW w:w="5400" w:type="dxa"/>
            <w:gridSpan w:val="2"/>
            <w:tcBorders>
              <w:top w:val="nil"/>
              <w:left w:val="nil"/>
              <w:bottom w:val="nil"/>
              <w:right w:val="nil"/>
            </w:tcBorders>
          </w:tcPr>
          <w:p w:rsidR="00010784" w:rsidRPr="00E46CD3" w:rsidRDefault="00010784" w:rsidP="00010784">
            <w:pPr>
              <w:rPr>
                <w:b/>
                <w:sz w:val="22"/>
                <w:szCs w:val="23"/>
              </w:rPr>
            </w:pPr>
          </w:p>
        </w:tc>
      </w:tr>
      <w:tr w:rsidR="00010784" w:rsidRPr="00E46CD3" w:rsidTr="00532984">
        <w:tc>
          <w:tcPr>
            <w:tcW w:w="1440" w:type="dxa"/>
            <w:tcBorders>
              <w:top w:val="single" w:sz="4" w:space="0" w:color="auto"/>
              <w:left w:val="nil"/>
              <w:bottom w:val="nil"/>
              <w:right w:val="nil"/>
            </w:tcBorders>
          </w:tcPr>
          <w:p w:rsidR="00010784" w:rsidRPr="00E46CD3" w:rsidRDefault="00010784" w:rsidP="00010784">
            <w:pPr>
              <w:rPr>
                <w:b/>
                <w:sz w:val="22"/>
                <w:szCs w:val="23"/>
              </w:rPr>
            </w:pPr>
          </w:p>
        </w:tc>
        <w:tc>
          <w:tcPr>
            <w:tcW w:w="900" w:type="dxa"/>
            <w:tcBorders>
              <w:top w:val="single" w:sz="4" w:space="0" w:color="auto"/>
              <w:left w:val="nil"/>
              <w:bottom w:val="nil"/>
              <w:right w:val="nil"/>
            </w:tcBorders>
          </w:tcPr>
          <w:p w:rsidR="00010784" w:rsidRPr="00E46CD3" w:rsidRDefault="00010784" w:rsidP="00010784">
            <w:pPr>
              <w:rPr>
                <w:b/>
                <w:sz w:val="22"/>
                <w:szCs w:val="23"/>
              </w:rPr>
            </w:pPr>
          </w:p>
        </w:tc>
        <w:tc>
          <w:tcPr>
            <w:tcW w:w="5400" w:type="dxa"/>
            <w:gridSpan w:val="2"/>
            <w:tcBorders>
              <w:top w:val="single" w:sz="4" w:space="0" w:color="auto"/>
              <w:left w:val="nil"/>
              <w:bottom w:val="nil"/>
              <w:right w:val="nil"/>
            </w:tcBorders>
          </w:tcPr>
          <w:p w:rsidR="00010784" w:rsidRPr="00E46CD3" w:rsidRDefault="00010784" w:rsidP="00010784">
            <w:pPr>
              <w:rPr>
                <w:b/>
                <w:sz w:val="22"/>
                <w:szCs w:val="23"/>
              </w:rPr>
            </w:pPr>
          </w:p>
        </w:tc>
      </w:tr>
    </w:tbl>
    <w:p w:rsidR="00495769" w:rsidRDefault="00495769" w:rsidP="00E46CD3"/>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15" w:rsidRDefault="00296315">
      <w:r>
        <w:separator/>
      </w:r>
    </w:p>
  </w:endnote>
  <w:endnote w:type="continuationSeparator" w:id="0">
    <w:p w:rsidR="00296315" w:rsidRDefault="0029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rsidR="0032608D" w:rsidRDefault="0032608D"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E457CD">
      <w:rPr>
        <w:rStyle w:val="SayfaNumaras"/>
        <w:noProof/>
      </w:rPr>
      <w:t>6</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E457CD">
      <w:rPr>
        <w:rStyle w:val="SayfaNumaras"/>
        <w:noProof/>
      </w:rPr>
      <w:t>6</w:t>
    </w:r>
    <w:r>
      <w:rPr>
        <w:rStyle w:val="SayfaNumaras"/>
      </w:rPr>
      <w:fldChar w:fldCharType="end"/>
    </w:r>
  </w:p>
  <w:p w:rsidR="0032608D" w:rsidRDefault="0032608D"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457CD">
      <w:rPr>
        <w:noProof/>
      </w:rPr>
      <w:t>1</w:t>
    </w:r>
    <w:r w:rsidR="004940D8">
      <w:fldChar w:fldCharType="end"/>
    </w:r>
    <w:r>
      <w:t xml:space="preserve"> of </w:t>
    </w:r>
    <w:fldSimple w:instr=" NUMPAGES  ">
      <w:r w:rsidR="00E457CD">
        <w:rPr>
          <w:noProof/>
        </w:rPr>
        <w:t>6</w:t>
      </w:r>
    </w:fldSimple>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15" w:rsidRDefault="00296315">
      <w:r>
        <w:separator/>
      </w:r>
    </w:p>
  </w:footnote>
  <w:footnote w:type="continuationSeparator" w:id="0">
    <w:p w:rsidR="00296315" w:rsidRDefault="0029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Pr="00BD6E37" w:rsidRDefault="0032608D" w:rsidP="00AD6F3C">
    <w:pPr>
      <w:pStyle w:val="stBilgi"/>
      <w:pBdr>
        <w:top w:val="single" w:sz="4" w:space="2" w:color="auto"/>
        <w:left w:val="single" w:sz="4" w:space="4" w:color="auto"/>
        <w:bottom w:val="single" w:sz="4" w:space="1" w:color="auto"/>
        <w:right w:val="single" w:sz="4" w:space="4" w:color="auto"/>
      </w:pBdr>
    </w:pPr>
    <w:r>
      <w:rPr>
        <w:lang w:val="tr-TR"/>
      </w:rPr>
      <w:tab/>
    </w:r>
    <w:r w:rsidR="00E457CD">
      <w:rPr>
        <w:noProof/>
        <w:lang w:val="tr-TR" w:eastAsia="tr-TR"/>
      </w:rPr>
      <w:drawing>
        <wp:inline distT="0" distB="0" distL="0" distR="0">
          <wp:extent cx="2647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logo2.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38175"/>
                  </a:xfrm>
                  <a:prstGeom prst="rect">
                    <a:avLst/>
                  </a:prstGeom>
                </pic:spPr>
              </pic:pic>
            </a:graphicData>
          </a:graphic>
        </wp:inline>
      </w:drawing>
    </w:r>
    <w:r>
      <w:rPr>
        <w:lang w:val="tr-TR"/>
      </w:rPr>
      <w:tab/>
    </w:r>
  </w:p>
  <w:p w:rsidR="0032608D" w:rsidRDefault="003260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5DB3"/>
    <w:multiLevelType w:val="hybridMultilevel"/>
    <w:tmpl w:val="B5CE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487CD4"/>
    <w:multiLevelType w:val="multilevel"/>
    <w:tmpl w:val="3CE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B620B"/>
    <w:multiLevelType w:val="multilevel"/>
    <w:tmpl w:val="7E0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10784"/>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13FC"/>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96315"/>
    <w:rsid w:val="002A5EBA"/>
    <w:rsid w:val="002A7678"/>
    <w:rsid w:val="002B76EE"/>
    <w:rsid w:val="002C7102"/>
    <w:rsid w:val="002D58EE"/>
    <w:rsid w:val="002F55F1"/>
    <w:rsid w:val="00310436"/>
    <w:rsid w:val="00323654"/>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F2D1F"/>
    <w:rsid w:val="00502D79"/>
    <w:rsid w:val="00506D4B"/>
    <w:rsid w:val="00517C0B"/>
    <w:rsid w:val="00523B5D"/>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03391"/>
    <w:rsid w:val="00611D82"/>
    <w:rsid w:val="00637497"/>
    <w:rsid w:val="00647EA7"/>
    <w:rsid w:val="00662048"/>
    <w:rsid w:val="00674A2A"/>
    <w:rsid w:val="00692806"/>
    <w:rsid w:val="006935E9"/>
    <w:rsid w:val="006A03E8"/>
    <w:rsid w:val="006B67B0"/>
    <w:rsid w:val="006B6DE9"/>
    <w:rsid w:val="006C1B93"/>
    <w:rsid w:val="006D7CB0"/>
    <w:rsid w:val="006E136F"/>
    <w:rsid w:val="006F006E"/>
    <w:rsid w:val="006F14F1"/>
    <w:rsid w:val="006F65CA"/>
    <w:rsid w:val="007269E8"/>
    <w:rsid w:val="00731BE9"/>
    <w:rsid w:val="00737DD9"/>
    <w:rsid w:val="0079202D"/>
    <w:rsid w:val="007953DD"/>
    <w:rsid w:val="00797688"/>
    <w:rsid w:val="007A50B7"/>
    <w:rsid w:val="007C29D1"/>
    <w:rsid w:val="007D11EF"/>
    <w:rsid w:val="007D42AA"/>
    <w:rsid w:val="007D5880"/>
    <w:rsid w:val="007E3520"/>
    <w:rsid w:val="007E49C8"/>
    <w:rsid w:val="007F730E"/>
    <w:rsid w:val="00804D47"/>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E7153"/>
    <w:rsid w:val="00AF5FBF"/>
    <w:rsid w:val="00B33208"/>
    <w:rsid w:val="00B4683D"/>
    <w:rsid w:val="00B50FAB"/>
    <w:rsid w:val="00B51015"/>
    <w:rsid w:val="00B51E2D"/>
    <w:rsid w:val="00B85B3B"/>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4AE9"/>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44163"/>
    <w:rsid w:val="00E457CD"/>
    <w:rsid w:val="00E46CD3"/>
    <w:rsid w:val="00E47181"/>
    <w:rsid w:val="00E476C3"/>
    <w:rsid w:val="00E52AD3"/>
    <w:rsid w:val="00E547C1"/>
    <w:rsid w:val="00E578E8"/>
    <w:rsid w:val="00E61D70"/>
    <w:rsid w:val="00E769E3"/>
    <w:rsid w:val="00E860EA"/>
    <w:rsid w:val="00E868E3"/>
    <w:rsid w:val="00E90275"/>
    <w:rsid w:val="00EA16AC"/>
    <w:rsid w:val="00EB0E43"/>
    <w:rsid w:val="00EC1566"/>
    <w:rsid w:val="00EC1F14"/>
    <w:rsid w:val="00EF2D84"/>
    <w:rsid w:val="00F03A8D"/>
    <w:rsid w:val="00F106EC"/>
    <w:rsid w:val="00F1438C"/>
    <w:rsid w:val="00F17FD8"/>
    <w:rsid w:val="00F30C34"/>
    <w:rsid w:val="00F62137"/>
    <w:rsid w:val="00F668A4"/>
    <w:rsid w:val="00F86CD5"/>
    <w:rsid w:val="00FA05A8"/>
    <w:rsid w:val="00FA3913"/>
    <w:rsid w:val="00FA7854"/>
    <w:rsid w:val="00FB707F"/>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EC51B"/>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character" w:styleId="zmlenmeyenBahsetme">
    <w:name w:val="Unresolved Mention"/>
    <w:basedOn w:val="VarsaylanParagrafYazTipi"/>
    <w:uiPriority w:val="99"/>
    <w:semiHidden/>
    <w:unhideWhenUsed/>
    <w:rsid w:val="001713FC"/>
    <w:rPr>
      <w:color w:val="605E5C"/>
      <w:shd w:val="clear" w:color="auto" w:fill="E1DFDD"/>
    </w:rPr>
  </w:style>
  <w:style w:type="paragraph" w:styleId="ListeParagraf">
    <w:name w:val="List Paragraph"/>
    <w:basedOn w:val="Normal"/>
    <w:uiPriority w:val="34"/>
    <w:qFormat/>
    <w:rsid w:val="00FA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suf.soner@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9F30-801A-412D-B7EF-6BCFE41F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1597</Words>
  <Characters>9109</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10685</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y s</cp:lastModifiedBy>
  <cp:revision>10</cp:revision>
  <cp:lastPrinted>2006-01-02T08:18:00Z</cp:lastPrinted>
  <dcterms:created xsi:type="dcterms:W3CDTF">2020-09-02T19:31:00Z</dcterms:created>
  <dcterms:modified xsi:type="dcterms:W3CDTF">2020-09-10T19:32:00Z</dcterms:modified>
</cp:coreProperties>
</file>